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8434FF" w14:textId="0CF9813D" w:rsidR="00E777AB" w:rsidRPr="00DA1729" w:rsidRDefault="00732405" w:rsidP="00E777AB">
      <w:pPr>
        <w:spacing w:line="360" w:lineRule="auto"/>
        <w:outlineLvl w:val="0"/>
        <w:rPr>
          <w:b/>
          <w:sz w:val="20"/>
          <w:szCs w:val="20"/>
          <w:lang w:val="en-US"/>
        </w:rPr>
      </w:pPr>
      <w:r w:rsidRPr="00DA1729">
        <w:rPr>
          <w:b/>
          <w:sz w:val="20"/>
          <w:szCs w:val="20"/>
          <w:lang w:val="en-US"/>
        </w:rPr>
        <w:t>PRESS RELEASE</w:t>
      </w:r>
    </w:p>
    <w:p w14:paraId="79F1F226" w14:textId="77777777" w:rsidR="00E777AB" w:rsidRPr="00DA1729" w:rsidRDefault="00E777AB" w:rsidP="00E777AB">
      <w:pPr>
        <w:spacing w:line="360" w:lineRule="auto"/>
        <w:outlineLvl w:val="0"/>
        <w:rPr>
          <w:b/>
          <w:sz w:val="20"/>
          <w:szCs w:val="20"/>
          <w:lang w:val="en-US"/>
        </w:rPr>
      </w:pPr>
    </w:p>
    <w:p w14:paraId="51E3A200" w14:textId="77777777" w:rsidR="00E777AB" w:rsidRPr="00DA1729" w:rsidRDefault="00E777AB" w:rsidP="00E777AB">
      <w:pPr>
        <w:outlineLvl w:val="0"/>
        <w:rPr>
          <w:b/>
          <w:sz w:val="20"/>
          <w:szCs w:val="20"/>
          <w:lang w:val="en-US"/>
        </w:rPr>
      </w:pPr>
      <w:r w:rsidRPr="00DA1729">
        <w:rPr>
          <w:b/>
          <w:sz w:val="20"/>
          <w:szCs w:val="20"/>
          <w:lang w:val="en-US"/>
        </w:rPr>
        <w:t>Ivan Csudai: Untitled</w:t>
      </w:r>
    </w:p>
    <w:p w14:paraId="24CAC021" w14:textId="77777777" w:rsidR="00E777AB" w:rsidRPr="00DA1729" w:rsidRDefault="00E777AB" w:rsidP="00E777AB">
      <w:pPr>
        <w:spacing w:line="312" w:lineRule="auto"/>
        <w:rPr>
          <w:color w:val="000000"/>
          <w:sz w:val="20"/>
          <w:szCs w:val="20"/>
          <w:lang w:val="en-US"/>
        </w:rPr>
      </w:pPr>
      <w:r w:rsidRPr="00DA1729">
        <w:rPr>
          <w:b/>
          <w:sz w:val="20"/>
          <w:szCs w:val="20"/>
          <w:lang w:val="en-US"/>
        </w:rPr>
        <w:tab/>
      </w:r>
    </w:p>
    <w:p w14:paraId="11397B92" w14:textId="78F6AB0A" w:rsidR="00E777AB" w:rsidRPr="00DA1729" w:rsidRDefault="00732405" w:rsidP="00E777AB">
      <w:pPr>
        <w:spacing w:line="312" w:lineRule="auto"/>
        <w:rPr>
          <w:rFonts w:cs="Arial"/>
          <w:color w:val="000000"/>
          <w:sz w:val="20"/>
          <w:szCs w:val="20"/>
          <w:lang w:val="en-US"/>
        </w:rPr>
      </w:pPr>
      <w:r w:rsidRPr="00DA1729">
        <w:rPr>
          <w:rFonts w:cs="Arial"/>
          <w:b/>
          <w:color w:val="000000"/>
          <w:sz w:val="20"/>
          <w:szCs w:val="20"/>
          <w:lang w:val="en-US"/>
        </w:rPr>
        <w:t>C</w:t>
      </w:r>
      <w:r w:rsidR="00E777AB" w:rsidRPr="00DA1729">
        <w:rPr>
          <w:rFonts w:cs="Arial"/>
          <w:b/>
          <w:color w:val="000000"/>
          <w:sz w:val="20"/>
          <w:szCs w:val="20"/>
          <w:lang w:val="en-US"/>
        </w:rPr>
        <w:t>ur</w:t>
      </w:r>
      <w:r w:rsidRPr="00DA1729">
        <w:rPr>
          <w:rFonts w:cs="Arial"/>
          <w:b/>
          <w:color w:val="000000"/>
          <w:sz w:val="20"/>
          <w:szCs w:val="20"/>
          <w:lang w:val="en-US"/>
        </w:rPr>
        <w:t>a</w:t>
      </w:r>
      <w:r w:rsidR="00E777AB" w:rsidRPr="00DA1729">
        <w:rPr>
          <w:rFonts w:cs="Arial"/>
          <w:b/>
          <w:color w:val="000000"/>
          <w:sz w:val="20"/>
          <w:szCs w:val="20"/>
          <w:lang w:val="en-US"/>
        </w:rPr>
        <w:t>tor:</w:t>
      </w:r>
      <w:r w:rsidR="00714E3A" w:rsidRPr="00DA1729">
        <w:rPr>
          <w:rFonts w:cs="Arial"/>
          <w:color w:val="000000"/>
          <w:sz w:val="20"/>
          <w:szCs w:val="20"/>
          <w:lang w:val="en-US"/>
        </w:rPr>
        <w:t xml:space="preserve"> </w:t>
      </w:r>
      <w:r w:rsidR="00E777AB" w:rsidRPr="00DA1729">
        <w:rPr>
          <w:rFonts w:cs="Arial"/>
          <w:color w:val="000000"/>
          <w:sz w:val="20"/>
          <w:szCs w:val="20"/>
          <w:lang w:val="en-US"/>
        </w:rPr>
        <w:t>Peter Michalovič</w:t>
      </w:r>
    </w:p>
    <w:p w14:paraId="654651C0" w14:textId="77777777" w:rsidR="00E777AB" w:rsidRPr="00DA1729" w:rsidRDefault="00E777AB" w:rsidP="00E777AB">
      <w:pPr>
        <w:spacing w:line="312" w:lineRule="auto"/>
        <w:rPr>
          <w:b/>
          <w:color w:val="000000"/>
          <w:sz w:val="20"/>
          <w:szCs w:val="20"/>
          <w:lang w:val="en-US"/>
        </w:rPr>
      </w:pPr>
    </w:p>
    <w:p w14:paraId="55BB180D" w14:textId="37E18F08" w:rsidR="00E777AB" w:rsidRPr="00DA1729" w:rsidRDefault="00732405" w:rsidP="00E777AB">
      <w:pPr>
        <w:spacing w:line="312" w:lineRule="auto"/>
        <w:rPr>
          <w:color w:val="000000"/>
          <w:sz w:val="20"/>
          <w:szCs w:val="20"/>
          <w:lang w:val="en-US"/>
        </w:rPr>
      </w:pPr>
      <w:r w:rsidRPr="00DA1729">
        <w:rPr>
          <w:b/>
          <w:color w:val="000000"/>
          <w:sz w:val="20"/>
          <w:szCs w:val="20"/>
          <w:lang w:val="en-US"/>
        </w:rPr>
        <w:t>Opening</w:t>
      </w:r>
      <w:r w:rsidR="00E777AB" w:rsidRPr="00DA1729">
        <w:rPr>
          <w:b/>
          <w:color w:val="000000"/>
          <w:sz w:val="20"/>
          <w:szCs w:val="20"/>
          <w:lang w:val="en-US"/>
        </w:rPr>
        <w:t>:</w:t>
      </w:r>
      <w:r w:rsidR="00E777AB" w:rsidRPr="00DA1729">
        <w:rPr>
          <w:color w:val="000000"/>
          <w:sz w:val="20"/>
          <w:szCs w:val="20"/>
          <w:lang w:val="en-US"/>
        </w:rPr>
        <w:t xml:space="preserve"> 19</w:t>
      </w:r>
      <w:r w:rsidRPr="00DA1729">
        <w:rPr>
          <w:color w:val="000000"/>
          <w:sz w:val="20"/>
          <w:szCs w:val="20"/>
          <w:lang w:val="en-US"/>
        </w:rPr>
        <w:t xml:space="preserve"> S</w:t>
      </w:r>
      <w:r w:rsidR="00E777AB" w:rsidRPr="00DA1729">
        <w:rPr>
          <w:color w:val="000000"/>
          <w:sz w:val="20"/>
          <w:szCs w:val="20"/>
          <w:lang w:val="en-US"/>
        </w:rPr>
        <w:t xml:space="preserve">eptember 2017 </w:t>
      </w:r>
      <w:r w:rsidRPr="00DA1729">
        <w:rPr>
          <w:color w:val="000000"/>
          <w:sz w:val="20"/>
          <w:szCs w:val="20"/>
          <w:lang w:val="en-US"/>
        </w:rPr>
        <w:t>at</w:t>
      </w:r>
      <w:r w:rsidR="00E777AB" w:rsidRPr="00DA1729">
        <w:rPr>
          <w:color w:val="000000"/>
          <w:sz w:val="20"/>
          <w:szCs w:val="20"/>
          <w:lang w:val="en-US"/>
        </w:rPr>
        <w:t xml:space="preserve"> 18.00</w:t>
      </w:r>
    </w:p>
    <w:p w14:paraId="05969ABF" w14:textId="57C15112" w:rsidR="00E777AB" w:rsidRPr="00DA1729" w:rsidRDefault="00732405" w:rsidP="00E777AB">
      <w:pPr>
        <w:spacing w:line="312" w:lineRule="auto"/>
        <w:rPr>
          <w:color w:val="000000"/>
          <w:sz w:val="20"/>
          <w:szCs w:val="20"/>
          <w:lang w:val="en-US"/>
        </w:rPr>
      </w:pPr>
      <w:r w:rsidRPr="00DA1729">
        <w:rPr>
          <w:color w:val="000000"/>
          <w:sz w:val="20"/>
          <w:szCs w:val="20"/>
          <w:lang w:val="en-US"/>
        </w:rPr>
        <w:t xml:space="preserve">Exhibition </w:t>
      </w:r>
      <w:r w:rsidR="00527B4D">
        <w:rPr>
          <w:color w:val="000000"/>
          <w:sz w:val="20"/>
          <w:szCs w:val="20"/>
          <w:lang w:val="en-US"/>
        </w:rPr>
        <w:t>continues</w:t>
      </w:r>
      <w:r w:rsidRPr="00DA1729">
        <w:rPr>
          <w:color w:val="000000"/>
          <w:sz w:val="20"/>
          <w:szCs w:val="20"/>
          <w:lang w:val="en-US"/>
        </w:rPr>
        <w:t xml:space="preserve"> till</w:t>
      </w:r>
      <w:r w:rsidR="00E777AB" w:rsidRPr="00DA1729">
        <w:rPr>
          <w:color w:val="000000"/>
          <w:sz w:val="20"/>
          <w:szCs w:val="20"/>
          <w:lang w:val="en-US"/>
        </w:rPr>
        <w:t xml:space="preserve"> 20</w:t>
      </w:r>
      <w:r w:rsidRPr="00DA1729">
        <w:rPr>
          <w:color w:val="000000"/>
          <w:sz w:val="20"/>
          <w:szCs w:val="20"/>
          <w:lang w:val="en-US"/>
        </w:rPr>
        <w:t xml:space="preserve"> Octo</w:t>
      </w:r>
      <w:r w:rsidR="00E777AB" w:rsidRPr="00DA1729">
        <w:rPr>
          <w:color w:val="000000"/>
          <w:sz w:val="20"/>
          <w:szCs w:val="20"/>
          <w:lang w:val="en-US"/>
        </w:rPr>
        <w:t>b</w:t>
      </w:r>
      <w:r w:rsidRPr="00DA1729">
        <w:rPr>
          <w:color w:val="000000"/>
          <w:sz w:val="20"/>
          <w:szCs w:val="20"/>
          <w:lang w:val="en-US"/>
        </w:rPr>
        <w:t>e</w:t>
      </w:r>
      <w:r w:rsidR="00E777AB" w:rsidRPr="00DA1729">
        <w:rPr>
          <w:color w:val="000000"/>
          <w:sz w:val="20"/>
          <w:szCs w:val="20"/>
          <w:lang w:val="en-US"/>
        </w:rPr>
        <w:t>r 2017</w:t>
      </w:r>
    </w:p>
    <w:p w14:paraId="7DBB33B3" w14:textId="77777777" w:rsidR="00E777AB" w:rsidRPr="00DA1729" w:rsidRDefault="00E777AB" w:rsidP="00E777AB">
      <w:pPr>
        <w:spacing w:line="312" w:lineRule="auto"/>
        <w:rPr>
          <w:b/>
          <w:color w:val="000000"/>
          <w:sz w:val="20"/>
          <w:szCs w:val="20"/>
          <w:lang w:val="en-US"/>
        </w:rPr>
      </w:pPr>
    </w:p>
    <w:p w14:paraId="11BB6193" w14:textId="77777777" w:rsidR="00E777AB" w:rsidRPr="00DA1729" w:rsidRDefault="00E777AB" w:rsidP="00E777AB">
      <w:pPr>
        <w:spacing w:line="312" w:lineRule="auto"/>
        <w:rPr>
          <w:b/>
          <w:color w:val="000000"/>
          <w:sz w:val="20"/>
          <w:szCs w:val="20"/>
          <w:lang w:val="en-US"/>
        </w:rPr>
      </w:pPr>
      <w:r w:rsidRPr="00DA1729">
        <w:rPr>
          <w:b/>
          <w:color w:val="000000"/>
          <w:sz w:val="20"/>
          <w:szCs w:val="20"/>
          <w:lang w:val="en-US"/>
        </w:rPr>
        <w:t xml:space="preserve">White &amp; Weiss Gallery, </w:t>
      </w:r>
      <w:r w:rsidRPr="00DA1729">
        <w:rPr>
          <w:rFonts w:cs="Calibri"/>
          <w:color w:val="1C304E"/>
          <w:sz w:val="20"/>
          <w:szCs w:val="20"/>
          <w:lang w:val="en-US"/>
        </w:rPr>
        <w:t>Grösslingová</w:t>
      </w:r>
      <w:r w:rsidRPr="00DA1729">
        <w:rPr>
          <w:color w:val="000000"/>
          <w:sz w:val="20"/>
          <w:szCs w:val="20"/>
          <w:lang w:val="en-US"/>
        </w:rPr>
        <w:t xml:space="preserve"> 50, Bratislava</w:t>
      </w:r>
    </w:p>
    <w:p w14:paraId="5C9B0E81" w14:textId="62F6E514" w:rsidR="00E777AB" w:rsidRPr="00DA1729" w:rsidRDefault="00102951" w:rsidP="00E777AB">
      <w:pPr>
        <w:spacing w:line="312" w:lineRule="auto"/>
        <w:rPr>
          <w:color w:val="000000"/>
          <w:sz w:val="20"/>
          <w:szCs w:val="20"/>
          <w:lang w:val="en-US"/>
        </w:rPr>
      </w:pPr>
      <w:r>
        <w:rPr>
          <w:color w:val="000000"/>
          <w:sz w:val="20"/>
          <w:szCs w:val="20"/>
          <w:lang w:val="en-US"/>
        </w:rPr>
        <w:t>Tues</w:t>
      </w:r>
      <w:r w:rsidR="00732405" w:rsidRPr="00DA1729">
        <w:rPr>
          <w:color w:val="000000"/>
          <w:sz w:val="20"/>
          <w:szCs w:val="20"/>
          <w:lang w:val="en-US"/>
        </w:rPr>
        <w:t>d</w:t>
      </w:r>
      <w:r>
        <w:rPr>
          <w:color w:val="000000"/>
          <w:sz w:val="20"/>
          <w:szCs w:val="20"/>
          <w:lang w:val="en-US"/>
        </w:rPr>
        <w:t>a</w:t>
      </w:r>
      <w:r w:rsidR="00732405" w:rsidRPr="00DA1729">
        <w:rPr>
          <w:color w:val="000000"/>
          <w:sz w:val="20"/>
          <w:szCs w:val="20"/>
          <w:lang w:val="en-US"/>
        </w:rPr>
        <w:t>y</w:t>
      </w:r>
      <w:r w:rsidR="00E777AB" w:rsidRPr="00DA1729">
        <w:rPr>
          <w:color w:val="000000"/>
          <w:sz w:val="20"/>
          <w:szCs w:val="20"/>
          <w:lang w:val="en-US"/>
        </w:rPr>
        <w:t xml:space="preserve"> – </w:t>
      </w:r>
      <w:r w:rsidR="00732405" w:rsidRPr="00DA1729">
        <w:rPr>
          <w:color w:val="000000"/>
          <w:sz w:val="20"/>
          <w:szCs w:val="20"/>
          <w:lang w:val="en-US"/>
        </w:rPr>
        <w:t>Friday</w:t>
      </w:r>
      <w:r w:rsidR="00E777AB" w:rsidRPr="00DA1729">
        <w:rPr>
          <w:color w:val="000000"/>
          <w:sz w:val="20"/>
          <w:szCs w:val="20"/>
          <w:lang w:val="en-US"/>
        </w:rPr>
        <w:t xml:space="preserve">, 13.00 – 18.00, </w:t>
      </w:r>
      <w:r w:rsidR="00732405" w:rsidRPr="00DA1729">
        <w:rPr>
          <w:color w:val="000000"/>
          <w:sz w:val="20"/>
          <w:szCs w:val="20"/>
          <w:lang w:val="en-US"/>
        </w:rPr>
        <w:t>closed on bank holidays</w:t>
      </w:r>
    </w:p>
    <w:p w14:paraId="1BCBEAD5" w14:textId="77777777" w:rsidR="00637244" w:rsidRDefault="00E777AB" w:rsidP="00E777AB">
      <w:pPr>
        <w:rPr>
          <w:rFonts w:eastAsia="Times New Roman" w:cs="Times New Roman"/>
          <w:sz w:val="20"/>
          <w:szCs w:val="20"/>
          <w:lang w:val="en-US" w:eastAsia="en-GB"/>
        </w:rPr>
      </w:pPr>
      <w:r w:rsidRPr="00DA1729">
        <w:rPr>
          <w:rFonts w:eastAsia="Times New Roman" w:cs="Times New Roman"/>
          <w:color w:val="000000"/>
          <w:sz w:val="20"/>
          <w:szCs w:val="20"/>
          <w:lang w:val="en-US" w:eastAsia="en-GB"/>
        </w:rPr>
        <w:br/>
      </w:r>
      <w:r w:rsidRPr="00DA1729">
        <w:rPr>
          <w:rFonts w:eastAsia="Times New Roman" w:cs="Times New Roman"/>
          <w:sz w:val="20"/>
          <w:szCs w:val="20"/>
          <w:lang w:val="en-US" w:eastAsia="en-GB"/>
        </w:rPr>
        <w:br/>
        <w:t>(</w:t>
      </w:r>
      <w:r w:rsidR="00102951">
        <w:rPr>
          <w:rFonts w:eastAsia="Times New Roman" w:cs="Times New Roman"/>
          <w:sz w:val="20"/>
          <w:szCs w:val="20"/>
          <w:lang w:val="en-US" w:eastAsia="en-GB"/>
        </w:rPr>
        <w:t xml:space="preserve">Perex) </w:t>
      </w:r>
      <w:bookmarkStart w:id="0" w:name="_GoBack"/>
      <w:r w:rsidRPr="00DA1729">
        <w:rPr>
          <w:rFonts w:eastAsia="Times New Roman" w:cs="Times New Roman"/>
          <w:sz w:val="20"/>
          <w:szCs w:val="20"/>
          <w:lang w:val="en-US" w:eastAsia="en-GB"/>
        </w:rPr>
        <w:t>White &amp; Weiss</w:t>
      </w:r>
      <w:r w:rsidR="00102951">
        <w:rPr>
          <w:rFonts w:eastAsia="Times New Roman" w:cs="Times New Roman"/>
          <w:sz w:val="20"/>
          <w:szCs w:val="20"/>
          <w:lang w:val="en-US" w:eastAsia="en-GB"/>
        </w:rPr>
        <w:t xml:space="preserve"> Gallery</w:t>
      </w:r>
      <w:r w:rsidRPr="00DA1729">
        <w:rPr>
          <w:rFonts w:eastAsia="Times New Roman" w:cs="Times New Roman"/>
          <w:sz w:val="20"/>
          <w:szCs w:val="20"/>
          <w:lang w:val="en-US" w:eastAsia="en-GB"/>
        </w:rPr>
        <w:t xml:space="preserve"> o</w:t>
      </w:r>
      <w:r w:rsidR="00DA1729" w:rsidRPr="00DA1729">
        <w:rPr>
          <w:rFonts w:eastAsia="Times New Roman" w:cs="Times New Roman"/>
          <w:sz w:val="20"/>
          <w:szCs w:val="20"/>
          <w:lang w:val="en-US" w:eastAsia="en-GB"/>
        </w:rPr>
        <w:t>pens an exhibition of works by Ivan</w:t>
      </w:r>
      <w:r w:rsidR="00137010" w:rsidRPr="00DA1729">
        <w:rPr>
          <w:rFonts w:eastAsia="Times New Roman" w:cs="Times New Roman"/>
          <w:sz w:val="20"/>
          <w:szCs w:val="20"/>
          <w:lang w:val="en-US" w:eastAsia="en-GB"/>
        </w:rPr>
        <w:t xml:space="preserve"> Csudai</w:t>
      </w:r>
      <w:r w:rsidR="00714E3A" w:rsidRPr="00DA1729">
        <w:rPr>
          <w:rFonts w:eastAsia="Times New Roman" w:cs="Times New Roman"/>
          <w:sz w:val="20"/>
          <w:szCs w:val="20"/>
          <w:lang w:val="en-US" w:eastAsia="en-GB"/>
        </w:rPr>
        <w:t xml:space="preserve"> </w:t>
      </w:r>
      <w:r w:rsidR="00137010" w:rsidRPr="00DA1729">
        <w:rPr>
          <w:rFonts w:eastAsia="Times New Roman" w:cs="Times New Roman"/>
          <w:sz w:val="20"/>
          <w:szCs w:val="20"/>
          <w:lang w:val="en-US" w:eastAsia="en-GB"/>
        </w:rPr>
        <w:t>(</w:t>
      </w:r>
      <w:r w:rsidRPr="00DA1729">
        <w:rPr>
          <w:rFonts w:eastAsia="Times New Roman" w:cs="Times New Roman"/>
          <w:sz w:val="20"/>
          <w:szCs w:val="20"/>
          <w:lang w:val="en-US" w:eastAsia="en-GB"/>
        </w:rPr>
        <w:t>1959)</w:t>
      </w:r>
      <w:r w:rsidR="00DA1729" w:rsidRPr="00DA1729">
        <w:rPr>
          <w:rFonts w:eastAsia="Times New Roman" w:cs="Times New Roman"/>
          <w:sz w:val="20"/>
          <w:szCs w:val="20"/>
          <w:lang w:val="en-US" w:eastAsia="en-GB"/>
        </w:rPr>
        <w:t xml:space="preserve"> on 19 September.</w:t>
      </w:r>
      <w:r w:rsidRPr="00DA1729">
        <w:rPr>
          <w:rFonts w:eastAsia="Times New Roman" w:cs="Times New Roman"/>
          <w:sz w:val="20"/>
          <w:szCs w:val="20"/>
          <w:lang w:val="en-US" w:eastAsia="en-GB"/>
        </w:rPr>
        <w:t xml:space="preserve"> </w:t>
      </w:r>
      <w:r w:rsidR="00DA1729" w:rsidRPr="00DA1729">
        <w:rPr>
          <w:rFonts w:eastAsia="Times New Roman" w:cs="Times New Roman"/>
          <w:sz w:val="20"/>
          <w:szCs w:val="20"/>
          <w:lang w:val="en-US" w:eastAsia="en-GB"/>
        </w:rPr>
        <w:t>The colle</w:t>
      </w:r>
      <w:r w:rsidR="00102951">
        <w:rPr>
          <w:rFonts w:eastAsia="Times New Roman" w:cs="Times New Roman"/>
          <w:sz w:val="20"/>
          <w:szCs w:val="20"/>
          <w:lang w:val="en-US" w:eastAsia="en-GB"/>
        </w:rPr>
        <w:t>c</w:t>
      </w:r>
      <w:r w:rsidR="00DA1729" w:rsidRPr="00DA1729">
        <w:rPr>
          <w:rFonts w:eastAsia="Times New Roman" w:cs="Times New Roman"/>
          <w:sz w:val="20"/>
          <w:szCs w:val="20"/>
          <w:lang w:val="en-US" w:eastAsia="en-GB"/>
        </w:rPr>
        <w:t>tion of paintings with the title</w:t>
      </w:r>
      <w:r w:rsidRPr="00DA1729">
        <w:rPr>
          <w:rFonts w:eastAsia="Times New Roman" w:cs="Times New Roman"/>
          <w:sz w:val="20"/>
          <w:szCs w:val="20"/>
          <w:lang w:val="en-US" w:eastAsia="en-GB"/>
        </w:rPr>
        <w:t xml:space="preserve"> Untitled </w:t>
      </w:r>
      <w:r w:rsidR="00DA1729" w:rsidRPr="00DA1729">
        <w:rPr>
          <w:rFonts w:eastAsia="Times New Roman" w:cs="Times New Roman"/>
          <w:sz w:val="20"/>
          <w:szCs w:val="20"/>
          <w:lang w:val="en-US" w:eastAsia="en-GB"/>
        </w:rPr>
        <w:t>is a selection of the timely works by one of the most prominent con</w:t>
      </w:r>
      <w:r w:rsidR="00102951">
        <w:rPr>
          <w:rFonts w:eastAsia="Times New Roman" w:cs="Times New Roman"/>
          <w:sz w:val="20"/>
          <w:szCs w:val="20"/>
          <w:lang w:val="en-US" w:eastAsia="en-GB"/>
        </w:rPr>
        <w:t>t</w:t>
      </w:r>
      <w:r w:rsidR="00DA1729" w:rsidRPr="00DA1729">
        <w:rPr>
          <w:rFonts w:eastAsia="Times New Roman" w:cs="Times New Roman"/>
          <w:sz w:val="20"/>
          <w:szCs w:val="20"/>
          <w:lang w:val="en-US" w:eastAsia="en-GB"/>
        </w:rPr>
        <w:t>emporary painters</w:t>
      </w:r>
      <w:r w:rsidRPr="00DA1729">
        <w:rPr>
          <w:rFonts w:eastAsia="Times New Roman" w:cs="Times New Roman"/>
          <w:sz w:val="20"/>
          <w:szCs w:val="20"/>
          <w:lang w:val="en-US" w:eastAsia="en-GB"/>
        </w:rPr>
        <w:t xml:space="preserve">. </w:t>
      </w:r>
      <w:r w:rsidR="00DA1729" w:rsidRPr="00DA1729">
        <w:rPr>
          <w:rFonts w:eastAsia="Times New Roman" w:cs="Times New Roman"/>
          <w:sz w:val="20"/>
          <w:szCs w:val="20"/>
          <w:lang w:val="en-US" w:eastAsia="en-GB"/>
        </w:rPr>
        <w:t xml:space="preserve">Works from two series, Premaliar (Over-Painter) and Untitled, will be presented. The exhibition will </w:t>
      </w:r>
      <w:r w:rsidR="00527B4D">
        <w:rPr>
          <w:rFonts w:eastAsia="Times New Roman" w:cs="Times New Roman"/>
          <w:sz w:val="20"/>
          <w:szCs w:val="20"/>
          <w:lang w:val="en-US" w:eastAsia="en-GB"/>
        </w:rPr>
        <w:t>continue</w:t>
      </w:r>
      <w:r w:rsidR="00DA1729" w:rsidRPr="00DA1729">
        <w:rPr>
          <w:rFonts w:eastAsia="Times New Roman" w:cs="Times New Roman"/>
          <w:sz w:val="20"/>
          <w:szCs w:val="20"/>
          <w:lang w:val="en-US" w:eastAsia="en-GB"/>
        </w:rPr>
        <w:t xml:space="preserve"> till</w:t>
      </w:r>
      <w:r w:rsidRPr="00DA1729">
        <w:rPr>
          <w:rFonts w:eastAsia="Times New Roman" w:cs="Times New Roman"/>
          <w:sz w:val="20"/>
          <w:szCs w:val="20"/>
          <w:lang w:val="en-US" w:eastAsia="en-GB"/>
        </w:rPr>
        <w:t xml:space="preserve"> 20</w:t>
      </w:r>
      <w:r w:rsidR="00DA1729" w:rsidRPr="00DA1729">
        <w:rPr>
          <w:rFonts w:eastAsia="Times New Roman" w:cs="Times New Roman"/>
          <w:sz w:val="20"/>
          <w:szCs w:val="20"/>
          <w:lang w:val="en-US" w:eastAsia="en-GB"/>
        </w:rPr>
        <w:t xml:space="preserve"> October</w:t>
      </w:r>
      <w:r w:rsidRPr="00DA1729">
        <w:rPr>
          <w:rFonts w:eastAsia="Times New Roman" w:cs="Times New Roman"/>
          <w:sz w:val="20"/>
          <w:szCs w:val="20"/>
          <w:lang w:val="en-US" w:eastAsia="en-GB"/>
        </w:rPr>
        <w:t xml:space="preserve"> 2017.</w:t>
      </w:r>
      <w:r w:rsidRPr="00DA1729">
        <w:rPr>
          <w:rFonts w:eastAsia="Times New Roman" w:cs="Times New Roman"/>
          <w:sz w:val="20"/>
          <w:szCs w:val="20"/>
          <w:lang w:val="en-US" w:eastAsia="en-GB"/>
        </w:rPr>
        <w:br/>
      </w:r>
      <w:bookmarkEnd w:id="0"/>
      <w:r w:rsidRPr="00DA1729">
        <w:rPr>
          <w:rFonts w:eastAsia="Times New Roman" w:cs="Times New Roman"/>
          <w:sz w:val="20"/>
          <w:szCs w:val="20"/>
          <w:lang w:val="en-US" w:eastAsia="en-GB"/>
        </w:rPr>
        <w:br/>
        <w:t xml:space="preserve">Ivan Csudai </w:t>
      </w:r>
      <w:r w:rsidR="00DA1729" w:rsidRPr="00DA1729">
        <w:rPr>
          <w:rFonts w:eastAsia="Times New Roman" w:cs="Times New Roman"/>
          <w:sz w:val="20"/>
          <w:szCs w:val="20"/>
          <w:lang w:val="en-US" w:eastAsia="en-GB"/>
        </w:rPr>
        <w:t>makes pictures in series of unique works buil</w:t>
      </w:r>
      <w:r w:rsidR="00102951">
        <w:rPr>
          <w:rFonts w:eastAsia="Times New Roman" w:cs="Times New Roman"/>
          <w:sz w:val="20"/>
          <w:szCs w:val="20"/>
          <w:lang w:val="en-US" w:eastAsia="en-GB"/>
        </w:rPr>
        <w:t>t on an iconic vocabulary that t</w:t>
      </w:r>
      <w:r w:rsidR="00DA1729" w:rsidRPr="00DA1729">
        <w:rPr>
          <w:rFonts w:eastAsia="Times New Roman" w:cs="Times New Roman"/>
          <w:sz w:val="20"/>
          <w:szCs w:val="20"/>
          <w:lang w:val="en-US" w:eastAsia="en-GB"/>
        </w:rPr>
        <w:t>he artist has been developing for years.</w:t>
      </w:r>
      <w:r w:rsidRPr="00DA1729">
        <w:rPr>
          <w:rFonts w:eastAsia="Times New Roman" w:cs="Times New Roman"/>
          <w:sz w:val="20"/>
          <w:szCs w:val="20"/>
          <w:lang w:val="en-US" w:eastAsia="en-GB"/>
        </w:rPr>
        <w:t xml:space="preserve"> </w:t>
      </w:r>
      <w:r w:rsidR="00102951">
        <w:rPr>
          <w:rFonts w:eastAsia="Times New Roman" w:cs="Times New Roman"/>
          <w:sz w:val="20"/>
          <w:szCs w:val="20"/>
          <w:lang w:val="en-US" w:eastAsia="en-GB"/>
        </w:rPr>
        <w:t>An indi</w:t>
      </w:r>
      <w:r w:rsidR="00DA1729" w:rsidRPr="00DA1729">
        <w:rPr>
          <w:rFonts w:eastAsia="Times New Roman" w:cs="Times New Roman"/>
          <w:sz w:val="20"/>
          <w:szCs w:val="20"/>
          <w:lang w:val="en-US" w:eastAsia="en-GB"/>
        </w:rPr>
        <w:t>v</w:t>
      </w:r>
      <w:r w:rsidR="00102951">
        <w:rPr>
          <w:rFonts w:eastAsia="Times New Roman" w:cs="Times New Roman"/>
          <w:sz w:val="20"/>
          <w:szCs w:val="20"/>
          <w:lang w:val="en-US" w:eastAsia="en-GB"/>
        </w:rPr>
        <w:t>i</w:t>
      </w:r>
      <w:r w:rsidR="00DA1729" w:rsidRPr="00DA1729">
        <w:rPr>
          <w:rFonts w:eastAsia="Times New Roman" w:cs="Times New Roman"/>
          <w:sz w:val="20"/>
          <w:szCs w:val="20"/>
          <w:lang w:val="en-US" w:eastAsia="en-GB"/>
        </w:rPr>
        <w:t xml:space="preserve">dual and unmistakable style is the typical feature of </w:t>
      </w:r>
      <w:r w:rsidRPr="00DA1729">
        <w:rPr>
          <w:rFonts w:eastAsia="Times New Roman" w:cs="Times New Roman"/>
          <w:sz w:val="20"/>
          <w:szCs w:val="20"/>
          <w:lang w:val="en-US" w:eastAsia="en-GB"/>
        </w:rPr>
        <w:t>Csudai</w:t>
      </w:r>
      <w:r w:rsidR="00DA1729" w:rsidRPr="00DA1729">
        <w:rPr>
          <w:rFonts w:eastAsia="Times New Roman" w:cs="Times New Roman"/>
          <w:sz w:val="20"/>
          <w:szCs w:val="20"/>
          <w:lang w:val="en-US" w:eastAsia="en-GB"/>
        </w:rPr>
        <w:t>’s works. The exhibition curator,</w:t>
      </w:r>
      <w:r w:rsidRPr="00DA1729">
        <w:rPr>
          <w:rFonts w:eastAsia="Times New Roman" w:cs="Times New Roman"/>
          <w:sz w:val="20"/>
          <w:szCs w:val="20"/>
          <w:lang w:val="en-US" w:eastAsia="en-GB"/>
        </w:rPr>
        <w:t xml:space="preserve"> </w:t>
      </w:r>
      <w:r w:rsidR="00DA1729" w:rsidRPr="00DA1729">
        <w:rPr>
          <w:rFonts w:eastAsia="Times New Roman" w:cs="Times New Roman"/>
          <w:sz w:val="20"/>
          <w:szCs w:val="20"/>
          <w:lang w:val="en-US" w:eastAsia="en-GB"/>
        </w:rPr>
        <w:t>P</w:t>
      </w:r>
      <w:r w:rsidRPr="00DA1729">
        <w:rPr>
          <w:rFonts w:eastAsia="Times New Roman" w:cs="Times New Roman"/>
          <w:sz w:val="20"/>
          <w:szCs w:val="20"/>
          <w:lang w:val="en-US" w:eastAsia="en-GB"/>
        </w:rPr>
        <w:t>rof. Peter Michalovič</w:t>
      </w:r>
      <w:r w:rsidR="00DA1729" w:rsidRPr="00DA1729">
        <w:rPr>
          <w:rFonts w:eastAsia="Times New Roman" w:cs="Times New Roman"/>
          <w:sz w:val="20"/>
          <w:szCs w:val="20"/>
          <w:lang w:val="en-US" w:eastAsia="en-GB"/>
        </w:rPr>
        <w:t xml:space="preserve">, said about </w:t>
      </w:r>
      <w:r w:rsidRPr="00DA1729">
        <w:rPr>
          <w:rFonts w:eastAsia="Times New Roman" w:cs="Times New Roman"/>
          <w:sz w:val="20"/>
          <w:szCs w:val="20"/>
          <w:lang w:val="en-US" w:eastAsia="en-GB"/>
        </w:rPr>
        <w:t>Csudai</w:t>
      </w:r>
      <w:r w:rsidR="00DA1729" w:rsidRPr="00DA1729">
        <w:rPr>
          <w:rFonts w:eastAsia="Times New Roman" w:cs="Times New Roman"/>
          <w:sz w:val="20"/>
          <w:szCs w:val="20"/>
          <w:lang w:val="en-US" w:eastAsia="en-GB"/>
        </w:rPr>
        <w:t>’s works</w:t>
      </w:r>
      <w:r w:rsidRPr="00DA1729">
        <w:rPr>
          <w:rFonts w:eastAsia="Times New Roman" w:cs="Times New Roman"/>
          <w:sz w:val="20"/>
          <w:szCs w:val="20"/>
          <w:lang w:val="en-US" w:eastAsia="en-GB"/>
        </w:rPr>
        <w:t xml:space="preserve">: </w:t>
      </w:r>
      <w:r w:rsidR="00527B4D">
        <w:rPr>
          <w:rFonts w:eastAsia="Times New Roman" w:cs="Times New Roman"/>
          <w:sz w:val="20"/>
          <w:szCs w:val="20"/>
          <w:lang w:val="en-US" w:eastAsia="en-GB"/>
        </w:rPr>
        <w:t>“</w:t>
      </w:r>
      <w:r w:rsidR="00102951">
        <w:rPr>
          <w:rFonts w:eastAsia="Times New Roman" w:cs="Times New Roman"/>
          <w:sz w:val="20"/>
          <w:szCs w:val="20"/>
          <w:lang w:val="en-US" w:eastAsia="en-GB"/>
        </w:rPr>
        <w:t xml:space="preserve">The first series is titled </w:t>
      </w:r>
      <w:r w:rsidRPr="00DA1729">
        <w:rPr>
          <w:rFonts w:eastAsia="Times New Roman" w:cs="Times New Roman"/>
          <w:sz w:val="20"/>
          <w:szCs w:val="20"/>
          <w:lang w:val="en-US" w:eastAsia="en-GB"/>
        </w:rPr>
        <w:t>Premaliar</w:t>
      </w:r>
      <w:r w:rsidR="00102951">
        <w:rPr>
          <w:rFonts w:eastAsia="Times New Roman" w:cs="Times New Roman"/>
          <w:sz w:val="20"/>
          <w:szCs w:val="20"/>
          <w:lang w:val="en-US" w:eastAsia="en-GB"/>
        </w:rPr>
        <w:t xml:space="preserve"> (Over-Painter) and it seems to have been closed and completed for now. The series, as a whole, engages in a peculiar artists’ dialogue with the works by the Slovak painter</w:t>
      </w:r>
      <w:r w:rsidRPr="00DA1729">
        <w:rPr>
          <w:rFonts w:eastAsia="Times New Roman" w:cs="Times New Roman"/>
          <w:sz w:val="20"/>
          <w:szCs w:val="20"/>
          <w:lang w:val="en-US" w:eastAsia="en-GB"/>
        </w:rPr>
        <w:t xml:space="preserve"> Rudolf Fil</w:t>
      </w:r>
      <w:r w:rsidR="00102951">
        <w:rPr>
          <w:rFonts w:eastAsia="Times New Roman" w:cs="Times New Roman"/>
          <w:sz w:val="20"/>
          <w:szCs w:val="20"/>
          <w:lang w:val="en-US" w:eastAsia="en-GB"/>
        </w:rPr>
        <w:t>a</w:t>
      </w:r>
      <w:r w:rsidRPr="00DA1729">
        <w:rPr>
          <w:rFonts w:eastAsia="Times New Roman" w:cs="Times New Roman"/>
          <w:sz w:val="20"/>
          <w:szCs w:val="20"/>
          <w:lang w:val="en-US" w:eastAsia="en-GB"/>
        </w:rPr>
        <w:t xml:space="preserve">. </w:t>
      </w:r>
      <w:r w:rsidR="00102951">
        <w:rPr>
          <w:rFonts w:eastAsia="Times New Roman" w:cs="Times New Roman"/>
          <w:sz w:val="20"/>
          <w:szCs w:val="20"/>
          <w:lang w:val="en-US" w:eastAsia="en-GB"/>
        </w:rPr>
        <w:t>In</w:t>
      </w:r>
      <w:r w:rsidRPr="00DA1729">
        <w:rPr>
          <w:rFonts w:eastAsia="Times New Roman" w:cs="Times New Roman"/>
          <w:sz w:val="20"/>
          <w:szCs w:val="20"/>
          <w:lang w:val="en-US" w:eastAsia="en-GB"/>
        </w:rPr>
        <w:t xml:space="preserve"> 2008 </w:t>
      </w:r>
      <w:r w:rsidR="00102951">
        <w:rPr>
          <w:rFonts w:eastAsia="Times New Roman" w:cs="Times New Roman"/>
          <w:sz w:val="20"/>
          <w:szCs w:val="20"/>
          <w:lang w:val="en-US" w:eastAsia="en-GB"/>
        </w:rPr>
        <w:t xml:space="preserve">both artists had a common exhibition titled </w:t>
      </w:r>
      <w:r w:rsidRPr="00DA1729">
        <w:rPr>
          <w:rFonts w:eastAsia="Times New Roman" w:cs="Times New Roman"/>
          <w:sz w:val="20"/>
          <w:szCs w:val="20"/>
          <w:lang w:val="en-US" w:eastAsia="en-GB"/>
        </w:rPr>
        <w:t>Tretia ruka</w:t>
      </w:r>
      <w:r w:rsidR="00102951">
        <w:rPr>
          <w:rFonts w:eastAsia="Times New Roman" w:cs="Times New Roman"/>
          <w:sz w:val="20"/>
          <w:szCs w:val="20"/>
          <w:lang w:val="en-US" w:eastAsia="en-GB"/>
        </w:rPr>
        <w:t xml:space="preserve"> (The Third Hand) where </w:t>
      </w:r>
      <w:r w:rsidRPr="00DA1729">
        <w:rPr>
          <w:rFonts w:eastAsia="Times New Roman" w:cs="Times New Roman"/>
          <w:sz w:val="20"/>
          <w:szCs w:val="20"/>
          <w:lang w:val="en-US" w:eastAsia="en-GB"/>
        </w:rPr>
        <w:t>Csudai</w:t>
      </w:r>
      <w:r w:rsidR="00102951">
        <w:rPr>
          <w:rFonts w:eastAsia="Times New Roman" w:cs="Times New Roman"/>
          <w:sz w:val="20"/>
          <w:szCs w:val="20"/>
          <w:lang w:val="en-US" w:eastAsia="en-GB"/>
        </w:rPr>
        <w:t>’s pictures found themselves in intimate proximity with Fila’s works and their presence in shared spaces</w:t>
      </w:r>
      <w:r w:rsidR="007F3A11">
        <w:rPr>
          <w:rFonts w:eastAsia="Times New Roman" w:cs="Times New Roman"/>
          <w:sz w:val="20"/>
          <w:szCs w:val="20"/>
          <w:lang w:val="en-US" w:eastAsia="en-GB"/>
        </w:rPr>
        <w:t xml:space="preserve"> unveiled numerous, up until then unknown interesting correspondence among them.</w:t>
      </w:r>
      <w:r w:rsidR="007F3A11">
        <w:rPr>
          <w:rFonts w:eastAsia="Times New Roman" w:cs="Times New Roman"/>
          <w:sz w:val="20"/>
          <w:szCs w:val="20"/>
          <w:lang w:val="en-US" w:eastAsia="en-GB"/>
        </w:rPr>
        <w:br/>
      </w:r>
    </w:p>
    <w:p w14:paraId="43885D5B" w14:textId="78FCB5C2" w:rsidR="00E777AB" w:rsidRPr="00DA1729" w:rsidRDefault="007F3A11" w:rsidP="00E777AB">
      <w:pPr>
        <w:rPr>
          <w:rFonts w:eastAsia="Times New Roman" w:cs="Times New Roman"/>
          <w:color w:val="000000"/>
          <w:sz w:val="20"/>
          <w:szCs w:val="20"/>
          <w:lang w:val="en-US" w:eastAsia="en-GB"/>
        </w:rPr>
      </w:pPr>
      <w:r>
        <w:rPr>
          <w:rFonts w:eastAsia="Times New Roman" w:cs="Times New Roman"/>
          <w:sz w:val="20"/>
          <w:szCs w:val="20"/>
          <w:lang w:val="en-US" w:eastAsia="en-GB"/>
        </w:rPr>
        <w:t>The other series, paradoxically titled</w:t>
      </w:r>
      <w:r w:rsidR="00E777AB" w:rsidRPr="00DA1729">
        <w:rPr>
          <w:rFonts w:eastAsia="Times New Roman" w:cs="Times New Roman"/>
          <w:sz w:val="20"/>
          <w:szCs w:val="20"/>
          <w:lang w:val="en-US" w:eastAsia="en-GB"/>
        </w:rPr>
        <w:t xml:space="preserve"> Untitled, </w:t>
      </w:r>
      <w:r w:rsidR="00527B4D">
        <w:rPr>
          <w:rFonts w:eastAsia="Times New Roman" w:cs="Times New Roman"/>
          <w:sz w:val="20"/>
          <w:szCs w:val="20"/>
          <w:lang w:val="en-US" w:eastAsia="en-GB"/>
        </w:rPr>
        <w:t xml:space="preserve">is </w:t>
      </w:r>
      <w:r>
        <w:rPr>
          <w:rFonts w:eastAsia="Times New Roman" w:cs="Times New Roman"/>
          <w:sz w:val="20"/>
          <w:szCs w:val="20"/>
          <w:lang w:val="en-US" w:eastAsia="en-GB"/>
        </w:rPr>
        <w:t xml:space="preserve">identical with the title of the entire exhibition. The artist clearly announces that he is not going to be limited by any previously set restrictions and the viewers do not know how big this series will be and </w:t>
      </w:r>
      <w:r w:rsidR="00527B4D">
        <w:rPr>
          <w:rFonts w:eastAsia="Times New Roman" w:cs="Times New Roman"/>
          <w:sz w:val="20"/>
          <w:szCs w:val="20"/>
          <w:lang w:val="en-US" w:eastAsia="en-GB"/>
        </w:rPr>
        <w:t>i</w:t>
      </w:r>
      <w:r>
        <w:rPr>
          <w:rFonts w:eastAsia="Times New Roman" w:cs="Times New Roman"/>
          <w:sz w:val="20"/>
          <w:szCs w:val="20"/>
          <w:lang w:val="en-US" w:eastAsia="en-GB"/>
        </w:rPr>
        <w:t xml:space="preserve">n what direction it </w:t>
      </w:r>
      <w:r w:rsidR="00527B4D">
        <w:rPr>
          <w:rFonts w:eastAsia="Times New Roman" w:cs="Times New Roman"/>
          <w:sz w:val="20"/>
          <w:szCs w:val="20"/>
          <w:lang w:val="en-US" w:eastAsia="en-GB"/>
        </w:rPr>
        <w:t xml:space="preserve">will </w:t>
      </w:r>
      <w:r>
        <w:rPr>
          <w:rFonts w:eastAsia="Times New Roman" w:cs="Times New Roman"/>
          <w:sz w:val="20"/>
          <w:szCs w:val="20"/>
          <w:lang w:val="en-US" w:eastAsia="en-GB"/>
        </w:rPr>
        <w:t>develop; the only thing that is certain is that the painting will go on.”</w:t>
      </w:r>
      <w:r w:rsidR="00E777AB" w:rsidRPr="00DA1729">
        <w:rPr>
          <w:rFonts w:eastAsia="Times New Roman" w:cs="Times New Roman"/>
          <w:sz w:val="20"/>
          <w:szCs w:val="20"/>
          <w:lang w:val="en-US" w:eastAsia="en-GB"/>
        </w:rPr>
        <w:br/>
      </w:r>
      <w:r w:rsidR="00E777AB" w:rsidRPr="00DA1729">
        <w:rPr>
          <w:rFonts w:eastAsia="Times New Roman" w:cs="Times New Roman"/>
          <w:sz w:val="20"/>
          <w:szCs w:val="20"/>
          <w:lang w:val="en-US" w:eastAsia="en-GB"/>
        </w:rPr>
        <w:br/>
        <w:t xml:space="preserve">Ivan Csudai </w:t>
      </w:r>
      <w:r>
        <w:rPr>
          <w:rFonts w:eastAsia="Times New Roman" w:cs="Times New Roman"/>
          <w:sz w:val="20"/>
          <w:szCs w:val="20"/>
          <w:lang w:val="en-US" w:eastAsia="en-GB"/>
        </w:rPr>
        <w:t xml:space="preserve">continues commenting on his own works in his most recent pictures and uses especially his favorite iconic character, the </w:t>
      </w:r>
      <w:r w:rsidR="00E777AB" w:rsidRPr="00DA1729">
        <w:rPr>
          <w:rFonts w:eastAsia="Times New Roman" w:cs="Times New Roman"/>
          <w:sz w:val="20"/>
          <w:szCs w:val="20"/>
          <w:lang w:val="en-US" w:eastAsia="en-GB"/>
        </w:rPr>
        <w:t>Teddy</w:t>
      </w:r>
      <w:r>
        <w:rPr>
          <w:rFonts w:eastAsia="Times New Roman" w:cs="Times New Roman"/>
          <w:sz w:val="20"/>
          <w:szCs w:val="20"/>
          <w:lang w:val="en-US" w:eastAsia="en-GB"/>
        </w:rPr>
        <w:t xml:space="preserve"> bear, for that purpose. The artist combines the drawing of Teddy with rough materiality of painting where the </w:t>
      </w:r>
      <w:proofErr w:type="spellStart"/>
      <w:r>
        <w:rPr>
          <w:rFonts w:eastAsia="Times New Roman" w:cs="Times New Roman"/>
          <w:sz w:val="20"/>
          <w:szCs w:val="20"/>
          <w:lang w:val="en-US" w:eastAsia="en-GB"/>
        </w:rPr>
        <w:t>informel</w:t>
      </w:r>
      <w:proofErr w:type="spellEnd"/>
      <w:r>
        <w:rPr>
          <w:rFonts w:eastAsia="Times New Roman" w:cs="Times New Roman"/>
          <w:sz w:val="20"/>
          <w:szCs w:val="20"/>
          <w:lang w:val="en-US" w:eastAsia="en-GB"/>
        </w:rPr>
        <w:t xml:space="preserve"> background is in striking contrast with the subtle drawing of the figure. On the other plane, </w:t>
      </w:r>
      <w:r w:rsidR="00E777AB" w:rsidRPr="00DA1729">
        <w:rPr>
          <w:rFonts w:eastAsia="Times New Roman" w:cs="Times New Roman"/>
          <w:sz w:val="20"/>
          <w:szCs w:val="20"/>
          <w:lang w:val="en-US" w:eastAsia="en-GB"/>
        </w:rPr>
        <w:t xml:space="preserve">Csudai </w:t>
      </w:r>
      <w:r>
        <w:rPr>
          <w:rFonts w:eastAsia="Times New Roman" w:cs="Times New Roman"/>
          <w:sz w:val="20"/>
          <w:szCs w:val="20"/>
          <w:lang w:val="en-US" w:eastAsia="en-GB"/>
        </w:rPr>
        <w:t xml:space="preserve">opens up </w:t>
      </w:r>
      <w:r w:rsidR="00527B4D">
        <w:rPr>
          <w:rFonts w:eastAsia="Times New Roman" w:cs="Times New Roman"/>
          <w:sz w:val="20"/>
          <w:szCs w:val="20"/>
          <w:lang w:val="en-US" w:eastAsia="en-GB"/>
        </w:rPr>
        <w:t xml:space="preserve">even more </w:t>
      </w:r>
      <w:r>
        <w:rPr>
          <w:rFonts w:eastAsia="Times New Roman" w:cs="Times New Roman"/>
          <w:sz w:val="20"/>
          <w:szCs w:val="20"/>
          <w:lang w:val="en-US" w:eastAsia="en-GB"/>
        </w:rPr>
        <w:t>to the works by Slovak classical artists, specifically to the founders of Slovak Modernism. He sensitively picks from the offer of their pictures</w:t>
      </w:r>
      <w:r w:rsidR="009C370A">
        <w:rPr>
          <w:rFonts w:eastAsia="Times New Roman" w:cs="Times New Roman"/>
          <w:sz w:val="20"/>
          <w:szCs w:val="20"/>
          <w:lang w:val="en-US" w:eastAsia="en-GB"/>
        </w:rPr>
        <w:t xml:space="preserve"> and</w:t>
      </w:r>
      <w:r>
        <w:rPr>
          <w:rFonts w:eastAsia="Times New Roman" w:cs="Times New Roman"/>
          <w:sz w:val="20"/>
          <w:szCs w:val="20"/>
          <w:lang w:val="en-US" w:eastAsia="en-GB"/>
        </w:rPr>
        <w:t xml:space="preserve"> thoughtfu</w:t>
      </w:r>
      <w:r w:rsidR="0024440B">
        <w:rPr>
          <w:rFonts w:eastAsia="Times New Roman" w:cs="Times New Roman"/>
          <w:sz w:val="20"/>
          <w:szCs w:val="20"/>
          <w:lang w:val="en-US" w:eastAsia="en-GB"/>
        </w:rPr>
        <w:t>lly transforms them to integrate them with the composition of his own pictures.</w:t>
      </w:r>
      <w:r w:rsidR="00E777AB" w:rsidRPr="00DA1729">
        <w:rPr>
          <w:rFonts w:eastAsia="Times New Roman" w:cs="Times New Roman"/>
          <w:sz w:val="20"/>
          <w:szCs w:val="20"/>
          <w:lang w:val="en-US" w:eastAsia="en-GB"/>
        </w:rPr>
        <w:t xml:space="preserve"> </w:t>
      </w:r>
      <w:r w:rsidR="0024440B">
        <w:rPr>
          <w:rFonts w:eastAsia="Times New Roman" w:cs="Times New Roman"/>
          <w:sz w:val="20"/>
          <w:szCs w:val="20"/>
          <w:lang w:val="en-US" w:eastAsia="en-GB"/>
        </w:rPr>
        <w:t>The artist</w:t>
      </w:r>
      <w:r w:rsidR="009C370A">
        <w:rPr>
          <w:rFonts w:eastAsia="Times New Roman" w:cs="Times New Roman"/>
          <w:sz w:val="20"/>
          <w:szCs w:val="20"/>
          <w:lang w:val="en-US" w:eastAsia="en-GB"/>
        </w:rPr>
        <w:t>’s</w:t>
      </w:r>
      <w:r w:rsidR="0024440B">
        <w:rPr>
          <w:rFonts w:eastAsia="Times New Roman" w:cs="Times New Roman"/>
          <w:sz w:val="20"/>
          <w:szCs w:val="20"/>
          <w:lang w:val="en-US" w:eastAsia="en-GB"/>
        </w:rPr>
        <w:t xml:space="preserve"> painting is refined</w:t>
      </w:r>
      <w:r w:rsidR="009C370A">
        <w:rPr>
          <w:rFonts w:eastAsia="Times New Roman" w:cs="Times New Roman"/>
          <w:sz w:val="20"/>
          <w:szCs w:val="20"/>
          <w:lang w:val="en-US" w:eastAsia="en-GB"/>
        </w:rPr>
        <w:t>,</w:t>
      </w:r>
      <w:r w:rsidR="0024440B">
        <w:rPr>
          <w:rFonts w:eastAsia="Times New Roman" w:cs="Times New Roman"/>
          <w:sz w:val="20"/>
          <w:szCs w:val="20"/>
          <w:lang w:val="en-US" w:eastAsia="en-GB"/>
        </w:rPr>
        <w:t xml:space="preserve"> and in a non-violent way</w:t>
      </w:r>
      <w:r w:rsidR="009C370A">
        <w:rPr>
          <w:rFonts w:eastAsia="Times New Roman" w:cs="Times New Roman"/>
          <w:sz w:val="20"/>
          <w:szCs w:val="20"/>
          <w:lang w:val="en-US" w:eastAsia="en-GB"/>
        </w:rPr>
        <w:t>,</w:t>
      </w:r>
      <w:r w:rsidR="0024440B">
        <w:rPr>
          <w:rFonts w:eastAsia="Times New Roman" w:cs="Times New Roman"/>
          <w:sz w:val="20"/>
          <w:szCs w:val="20"/>
          <w:lang w:val="en-US" w:eastAsia="en-GB"/>
        </w:rPr>
        <w:t xml:space="preserve"> makes the viewers look at the pictures as long as possible and feel how they are betrayed by the words with strong meaning, how their interpretation certainty is shaken up with doubt</w:t>
      </w:r>
      <w:r w:rsidR="00E777AB" w:rsidRPr="00DA1729">
        <w:rPr>
          <w:rFonts w:eastAsia="Times New Roman" w:cs="Times New Roman"/>
          <w:sz w:val="20"/>
          <w:szCs w:val="20"/>
          <w:lang w:val="en-US" w:eastAsia="en-GB"/>
        </w:rPr>
        <w:t>.</w:t>
      </w:r>
      <w:r w:rsidR="00714E3A" w:rsidRPr="00DA1729">
        <w:rPr>
          <w:rFonts w:eastAsia="Times New Roman" w:cs="Times New Roman"/>
          <w:sz w:val="20"/>
          <w:szCs w:val="20"/>
          <w:lang w:val="en-US" w:eastAsia="en-GB"/>
        </w:rPr>
        <w:t xml:space="preserve"> </w:t>
      </w:r>
      <w:r w:rsidR="0024440B">
        <w:rPr>
          <w:rFonts w:eastAsia="Times New Roman" w:cs="Times New Roman"/>
          <w:sz w:val="20"/>
          <w:szCs w:val="20"/>
          <w:lang w:val="en-US" w:eastAsia="en-GB"/>
        </w:rPr>
        <w:t>Yet, the effect of looking at</w:t>
      </w:r>
      <w:r w:rsidR="00E777AB" w:rsidRPr="00DA1729">
        <w:rPr>
          <w:rFonts w:eastAsia="Times New Roman" w:cs="Times New Roman"/>
          <w:sz w:val="20"/>
          <w:szCs w:val="20"/>
          <w:lang w:val="en-US" w:eastAsia="en-GB"/>
        </w:rPr>
        <w:t xml:space="preserve"> Csudai</w:t>
      </w:r>
      <w:r w:rsidR="0024440B">
        <w:rPr>
          <w:rFonts w:eastAsia="Times New Roman" w:cs="Times New Roman"/>
          <w:sz w:val="20"/>
          <w:szCs w:val="20"/>
          <w:lang w:val="en-US" w:eastAsia="en-GB"/>
        </w:rPr>
        <w:t xml:space="preserve">’s pictures is an undeniable visual pleasure. Nevertheless, many of his works feature nostalgia and </w:t>
      </w:r>
      <w:r w:rsidR="00110AC4">
        <w:rPr>
          <w:rFonts w:eastAsia="Times New Roman" w:cs="Times New Roman"/>
          <w:sz w:val="20"/>
          <w:szCs w:val="20"/>
          <w:lang w:val="en-US" w:eastAsia="en-GB"/>
        </w:rPr>
        <w:t xml:space="preserve">the transient. </w:t>
      </w:r>
      <w:r w:rsidR="0024440B">
        <w:rPr>
          <w:rFonts w:eastAsia="Times New Roman" w:cs="Times New Roman"/>
          <w:sz w:val="20"/>
          <w:szCs w:val="20"/>
          <w:lang w:val="en-US" w:eastAsia="en-GB"/>
        </w:rPr>
        <w:t>The existential anxiety from the terminal has been softened through playful references to the childhood landscape, icons and painter signs that are present in the artist’s works.</w:t>
      </w:r>
      <w:r w:rsidR="009C370A">
        <w:rPr>
          <w:rFonts w:eastAsia="Times New Roman" w:cs="Times New Roman"/>
          <w:sz w:val="20"/>
          <w:szCs w:val="20"/>
          <w:lang w:val="en-US" w:eastAsia="en-GB"/>
        </w:rPr>
        <w:br/>
      </w:r>
      <w:r w:rsidR="009C370A">
        <w:rPr>
          <w:rFonts w:eastAsia="Times New Roman" w:cs="Times New Roman"/>
          <w:sz w:val="20"/>
          <w:szCs w:val="20"/>
          <w:lang w:val="en-US" w:eastAsia="en-GB"/>
        </w:rPr>
        <w:br/>
      </w:r>
      <w:r w:rsidR="00E777AB" w:rsidRPr="00DA1729">
        <w:rPr>
          <w:rFonts w:eastAsia="Times New Roman" w:cs="Times New Roman"/>
          <w:sz w:val="20"/>
          <w:szCs w:val="20"/>
          <w:lang w:val="en-US" w:eastAsia="en-GB"/>
        </w:rPr>
        <w:t xml:space="preserve">Prof. </w:t>
      </w:r>
      <w:r w:rsidR="00714E3A" w:rsidRPr="00DA1729">
        <w:rPr>
          <w:rFonts w:eastAsia="Times New Roman" w:cs="Times New Roman"/>
          <w:sz w:val="20"/>
          <w:szCs w:val="20"/>
          <w:lang w:val="en-US" w:eastAsia="en-GB"/>
        </w:rPr>
        <w:t xml:space="preserve">Ivan </w:t>
      </w:r>
      <w:r w:rsidR="00E777AB" w:rsidRPr="00DA1729">
        <w:rPr>
          <w:rFonts w:eastAsia="Times New Roman" w:cs="Times New Roman"/>
          <w:sz w:val="20"/>
          <w:szCs w:val="20"/>
          <w:lang w:val="en-US" w:eastAsia="en-GB"/>
        </w:rPr>
        <w:t xml:space="preserve">Csudai </w:t>
      </w:r>
      <w:r w:rsidR="00102951">
        <w:rPr>
          <w:rFonts w:eastAsia="Times New Roman" w:cs="Times New Roman"/>
          <w:sz w:val="20"/>
          <w:szCs w:val="20"/>
          <w:lang w:val="en-US" w:eastAsia="en-GB"/>
        </w:rPr>
        <w:t>is the Head of the</w:t>
      </w:r>
      <w:r w:rsidR="00E777AB" w:rsidRPr="00DA1729">
        <w:rPr>
          <w:rFonts w:eastAsia="Times New Roman" w:cs="Times New Roman"/>
          <w:sz w:val="20"/>
          <w:szCs w:val="20"/>
          <w:lang w:val="en-US" w:eastAsia="en-GB"/>
        </w:rPr>
        <w:t xml:space="preserve"> 4</w:t>
      </w:r>
      <w:r w:rsidR="00102951" w:rsidRPr="00102951">
        <w:rPr>
          <w:rFonts w:eastAsia="Times New Roman" w:cs="Times New Roman"/>
          <w:sz w:val="20"/>
          <w:szCs w:val="20"/>
          <w:vertAlign w:val="superscript"/>
          <w:lang w:val="en-US" w:eastAsia="en-GB"/>
        </w:rPr>
        <w:t>th</w:t>
      </w:r>
      <w:r w:rsidR="00102951">
        <w:rPr>
          <w:rFonts w:eastAsia="Times New Roman" w:cs="Times New Roman"/>
          <w:sz w:val="20"/>
          <w:szCs w:val="20"/>
          <w:lang w:val="en-US" w:eastAsia="en-GB"/>
        </w:rPr>
        <w:t xml:space="preserve"> Painting Studio at the Academy of Fine Arts and Design</w:t>
      </w:r>
      <w:r w:rsidR="00E777AB" w:rsidRPr="00DA1729">
        <w:rPr>
          <w:rFonts w:eastAsia="Times New Roman" w:cs="Times New Roman"/>
          <w:sz w:val="20"/>
          <w:szCs w:val="20"/>
          <w:lang w:val="en-US" w:eastAsia="en-GB"/>
        </w:rPr>
        <w:t xml:space="preserve">. </w:t>
      </w:r>
      <w:r w:rsidR="00102951">
        <w:rPr>
          <w:rFonts w:eastAsia="Times New Roman" w:cs="Times New Roman"/>
          <w:sz w:val="20"/>
          <w:szCs w:val="20"/>
          <w:lang w:val="en-US" w:eastAsia="en-GB"/>
        </w:rPr>
        <w:t xml:space="preserve">He </w:t>
      </w:r>
      <w:r w:rsidR="009C370A">
        <w:rPr>
          <w:rFonts w:eastAsia="Times New Roman" w:cs="Times New Roman"/>
          <w:sz w:val="20"/>
          <w:szCs w:val="20"/>
          <w:lang w:val="en-US" w:eastAsia="en-GB"/>
        </w:rPr>
        <w:t xml:space="preserve">has already </w:t>
      </w:r>
      <w:r w:rsidR="00102951">
        <w:rPr>
          <w:rFonts w:eastAsia="Times New Roman" w:cs="Times New Roman"/>
          <w:sz w:val="20"/>
          <w:szCs w:val="20"/>
          <w:lang w:val="en-US" w:eastAsia="en-GB"/>
        </w:rPr>
        <w:t>brought up several generations of contemporary painters, many of who</w:t>
      </w:r>
      <w:r w:rsidR="009C370A">
        <w:rPr>
          <w:rFonts w:eastAsia="Times New Roman" w:cs="Times New Roman"/>
          <w:sz w:val="20"/>
          <w:szCs w:val="20"/>
          <w:lang w:val="en-US" w:eastAsia="en-GB"/>
        </w:rPr>
        <w:t>m</w:t>
      </w:r>
      <w:r w:rsidR="00102951">
        <w:rPr>
          <w:rFonts w:eastAsia="Times New Roman" w:cs="Times New Roman"/>
          <w:sz w:val="20"/>
          <w:szCs w:val="20"/>
          <w:lang w:val="en-US" w:eastAsia="en-GB"/>
        </w:rPr>
        <w:t xml:space="preserve">, such as </w:t>
      </w:r>
      <w:r w:rsidR="00102951" w:rsidRPr="00DA1729">
        <w:rPr>
          <w:rFonts w:eastAsia="Times New Roman" w:cs="Times New Roman"/>
          <w:sz w:val="20"/>
          <w:szCs w:val="20"/>
          <w:lang w:val="en-US" w:eastAsia="en-GB"/>
        </w:rPr>
        <w:t>Erik Šille, Michal Černušák, Michal Czinege, Alexand</w:t>
      </w:r>
      <w:r w:rsidR="00102951">
        <w:rPr>
          <w:rFonts w:eastAsia="Times New Roman" w:cs="Times New Roman"/>
          <w:sz w:val="20"/>
          <w:szCs w:val="20"/>
          <w:lang w:val="en-US" w:eastAsia="en-GB"/>
        </w:rPr>
        <w:t>r</w:t>
      </w:r>
      <w:r w:rsidR="00102951" w:rsidRPr="00DA1729">
        <w:rPr>
          <w:rFonts w:eastAsia="Times New Roman" w:cs="Times New Roman"/>
          <w:sz w:val="20"/>
          <w:szCs w:val="20"/>
          <w:lang w:val="en-US" w:eastAsia="en-GB"/>
        </w:rPr>
        <w:t>a Barth, Katarína Janečková, Patrícia Koyšová a</w:t>
      </w:r>
      <w:r w:rsidR="00102951">
        <w:rPr>
          <w:rFonts w:eastAsia="Times New Roman" w:cs="Times New Roman"/>
          <w:sz w:val="20"/>
          <w:szCs w:val="20"/>
          <w:lang w:val="en-US" w:eastAsia="en-GB"/>
        </w:rPr>
        <w:t xml:space="preserve">nd </w:t>
      </w:r>
      <w:r w:rsidR="009C370A">
        <w:rPr>
          <w:rFonts w:eastAsia="Times New Roman" w:cs="Times New Roman"/>
          <w:sz w:val="20"/>
          <w:szCs w:val="20"/>
          <w:lang w:val="en-US" w:eastAsia="en-GB"/>
        </w:rPr>
        <w:t>others</w:t>
      </w:r>
      <w:r w:rsidR="00102951">
        <w:rPr>
          <w:rFonts w:eastAsia="Times New Roman" w:cs="Times New Roman"/>
          <w:sz w:val="20"/>
          <w:szCs w:val="20"/>
          <w:lang w:val="en-US" w:eastAsia="en-GB"/>
        </w:rPr>
        <w:t xml:space="preserve">, are among the prominent persons on the </w:t>
      </w:r>
      <w:r w:rsidR="00637244">
        <w:rPr>
          <w:rFonts w:eastAsia="Times New Roman" w:cs="Times New Roman"/>
          <w:sz w:val="20"/>
          <w:szCs w:val="20"/>
          <w:lang w:val="en-US" w:eastAsia="en-GB"/>
        </w:rPr>
        <w:t>contemporary</w:t>
      </w:r>
      <w:r w:rsidR="009C370A">
        <w:rPr>
          <w:rFonts w:eastAsia="Times New Roman" w:cs="Times New Roman"/>
          <w:sz w:val="20"/>
          <w:szCs w:val="20"/>
          <w:lang w:val="en-US" w:eastAsia="en-GB"/>
        </w:rPr>
        <w:t xml:space="preserve"> </w:t>
      </w:r>
      <w:r w:rsidR="00102951">
        <w:rPr>
          <w:rFonts w:eastAsia="Times New Roman" w:cs="Times New Roman"/>
          <w:sz w:val="20"/>
          <w:szCs w:val="20"/>
          <w:lang w:val="en-US" w:eastAsia="en-GB"/>
        </w:rPr>
        <w:t xml:space="preserve">art stage. His works will be on display in </w:t>
      </w:r>
      <w:r w:rsidR="00E777AB" w:rsidRPr="00DA1729">
        <w:rPr>
          <w:rFonts w:eastAsia="Times New Roman" w:cs="Times New Roman"/>
          <w:sz w:val="20"/>
          <w:szCs w:val="20"/>
          <w:lang w:val="en-US" w:eastAsia="en-GB"/>
        </w:rPr>
        <w:t>Bratislav</w:t>
      </w:r>
      <w:r w:rsidR="00102951">
        <w:rPr>
          <w:rFonts w:eastAsia="Times New Roman" w:cs="Times New Roman"/>
          <w:sz w:val="20"/>
          <w:szCs w:val="20"/>
          <w:lang w:val="en-US" w:eastAsia="en-GB"/>
        </w:rPr>
        <w:t xml:space="preserve">a </w:t>
      </w:r>
      <w:r w:rsidR="00102951" w:rsidRPr="00702406">
        <w:rPr>
          <w:rFonts w:eastAsia="Times New Roman" w:cs="Times New Roman"/>
          <w:sz w:val="20"/>
          <w:szCs w:val="20"/>
          <w:lang w:val="en-US" w:eastAsia="en-GB"/>
        </w:rPr>
        <w:t>after years</w:t>
      </w:r>
      <w:r w:rsidR="009C370A">
        <w:rPr>
          <w:rFonts w:eastAsia="Times New Roman" w:cs="Times New Roman"/>
          <w:sz w:val="20"/>
          <w:szCs w:val="20"/>
          <w:lang w:val="en-US" w:eastAsia="en-GB"/>
        </w:rPr>
        <w:t>,</w:t>
      </w:r>
      <w:r w:rsidR="00102951">
        <w:rPr>
          <w:rFonts w:eastAsia="Times New Roman" w:cs="Times New Roman"/>
          <w:sz w:val="20"/>
          <w:szCs w:val="20"/>
          <w:lang w:val="en-US" w:eastAsia="en-GB"/>
        </w:rPr>
        <w:t xml:space="preserve"> but the list of his exhibitions in Slovakia and </w:t>
      </w:r>
      <w:r w:rsidR="009C370A">
        <w:rPr>
          <w:rFonts w:eastAsia="Times New Roman" w:cs="Times New Roman"/>
          <w:sz w:val="20"/>
          <w:szCs w:val="20"/>
          <w:lang w:val="en-US" w:eastAsia="en-GB"/>
        </w:rPr>
        <w:t>in other countries</w:t>
      </w:r>
      <w:r w:rsidR="00102951">
        <w:rPr>
          <w:rFonts w:eastAsia="Times New Roman" w:cs="Times New Roman"/>
          <w:sz w:val="20"/>
          <w:szCs w:val="20"/>
          <w:lang w:val="en-US" w:eastAsia="en-GB"/>
        </w:rPr>
        <w:t xml:space="preserve"> is long.</w:t>
      </w:r>
      <w:r w:rsidR="00E777AB" w:rsidRPr="00DA1729">
        <w:rPr>
          <w:rFonts w:eastAsia="Times New Roman" w:cs="Times New Roman"/>
          <w:sz w:val="20"/>
          <w:szCs w:val="20"/>
          <w:lang w:val="en-US" w:eastAsia="en-GB"/>
        </w:rPr>
        <w:t xml:space="preserve"> </w:t>
      </w:r>
    </w:p>
    <w:p w14:paraId="61723483" w14:textId="77777777" w:rsidR="00E777AB" w:rsidRPr="00DA1729" w:rsidRDefault="00E777AB" w:rsidP="00E777AB">
      <w:pPr>
        <w:spacing w:line="360" w:lineRule="auto"/>
        <w:rPr>
          <w:sz w:val="20"/>
          <w:szCs w:val="20"/>
          <w:lang w:val="en-US"/>
        </w:rPr>
      </w:pPr>
    </w:p>
    <w:p w14:paraId="7555783A" w14:textId="77777777" w:rsidR="00E777AB" w:rsidRPr="00DA1729" w:rsidRDefault="00E777AB" w:rsidP="00E777AB">
      <w:pPr>
        <w:spacing w:line="360" w:lineRule="auto"/>
        <w:rPr>
          <w:sz w:val="20"/>
          <w:szCs w:val="20"/>
          <w:lang w:val="en-US"/>
        </w:rPr>
      </w:pPr>
    </w:p>
    <w:p w14:paraId="6AF245D3" w14:textId="6973D554" w:rsidR="00E777AB" w:rsidRPr="00DA1729" w:rsidRDefault="00637244" w:rsidP="00E777AB">
      <w:pPr>
        <w:spacing w:line="360" w:lineRule="auto"/>
        <w:rPr>
          <w:sz w:val="20"/>
          <w:szCs w:val="20"/>
          <w:lang w:val="en-US"/>
        </w:rPr>
      </w:pPr>
      <w:r w:rsidRPr="00DA1729">
        <w:rPr>
          <w:sz w:val="20"/>
          <w:szCs w:val="20"/>
          <w:lang w:val="en-US"/>
        </w:rPr>
        <w:t>Contact</w:t>
      </w:r>
    </w:p>
    <w:p w14:paraId="6B6D9A20" w14:textId="77777777" w:rsidR="00E777AB" w:rsidRPr="00DA1729" w:rsidRDefault="003E140F" w:rsidP="00E777AB">
      <w:pPr>
        <w:spacing w:line="360" w:lineRule="auto"/>
        <w:rPr>
          <w:sz w:val="20"/>
          <w:szCs w:val="20"/>
          <w:lang w:val="en-US"/>
        </w:rPr>
      </w:pPr>
      <w:hyperlink r:id="rId4" w:history="1">
        <w:r w:rsidR="00E777AB" w:rsidRPr="00DA1729">
          <w:rPr>
            <w:rStyle w:val="Hyperlink"/>
            <w:sz w:val="20"/>
            <w:szCs w:val="20"/>
            <w:lang w:val="en-US"/>
          </w:rPr>
          <w:t>gallery@whiteweiss.com</w:t>
        </w:r>
      </w:hyperlink>
    </w:p>
    <w:p w14:paraId="66BE9BCF" w14:textId="77777777" w:rsidR="00E777AB" w:rsidRPr="00DA1729" w:rsidRDefault="00E777AB" w:rsidP="00E777AB">
      <w:pPr>
        <w:spacing w:line="360" w:lineRule="auto"/>
        <w:rPr>
          <w:sz w:val="20"/>
          <w:szCs w:val="20"/>
          <w:lang w:val="en-US"/>
        </w:rPr>
      </w:pPr>
      <w:r w:rsidRPr="00DA1729">
        <w:rPr>
          <w:sz w:val="20"/>
          <w:szCs w:val="20"/>
          <w:lang w:val="en-US"/>
        </w:rPr>
        <w:t>Zuzana Weissová, White &amp; Weiss Gallery</w:t>
      </w:r>
    </w:p>
    <w:p w14:paraId="396C3A7A" w14:textId="4842D699" w:rsidR="00E777AB" w:rsidRPr="00DA1729" w:rsidRDefault="00732405" w:rsidP="00E777AB">
      <w:pPr>
        <w:spacing w:line="360" w:lineRule="auto"/>
        <w:rPr>
          <w:sz w:val="20"/>
          <w:szCs w:val="20"/>
          <w:lang w:val="en-US"/>
        </w:rPr>
      </w:pPr>
      <w:r w:rsidRPr="00DA1729">
        <w:rPr>
          <w:sz w:val="20"/>
          <w:szCs w:val="20"/>
          <w:lang w:val="en-US"/>
        </w:rPr>
        <w:t>+421-</w:t>
      </w:r>
      <w:r w:rsidR="00E777AB" w:rsidRPr="00DA1729">
        <w:rPr>
          <w:sz w:val="20"/>
          <w:szCs w:val="20"/>
          <w:lang w:val="en-US"/>
        </w:rPr>
        <w:t>903 562 174</w:t>
      </w:r>
    </w:p>
    <w:sectPr w:rsidR="00E777AB" w:rsidRPr="00DA1729" w:rsidSect="0039507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7AB"/>
    <w:rsid w:val="000A25A9"/>
    <w:rsid w:val="000E64B6"/>
    <w:rsid w:val="00102951"/>
    <w:rsid w:val="00110AC4"/>
    <w:rsid w:val="00137010"/>
    <w:rsid w:val="0015213E"/>
    <w:rsid w:val="00161CE5"/>
    <w:rsid w:val="0024440B"/>
    <w:rsid w:val="0026604B"/>
    <w:rsid w:val="00315502"/>
    <w:rsid w:val="003454FF"/>
    <w:rsid w:val="00395076"/>
    <w:rsid w:val="003E140F"/>
    <w:rsid w:val="00404120"/>
    <w:rsid w:val="00527B4D"/>
    <w:rsid w:val="005A1FE4"/>
    <w:rsid w:val="00637244"/>
    <w:rsid w:val="00702406"/>
    <w:rsid w:val="00714E3A"/>
    <w:rsid w:val="00732405"/>
    <w:rsid w:val="007F3A11"/>
    <w:rsid w:val="009C370A"/>
    <w:rsid w:val="00B13B09"/>
    <w:rsid w:val="00CD2332"/>
    <w:rsid w:val="00DA1729"/>
    <w:rsid w:val="00E7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8F484"/>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tab-span">
    <w:name w:val="apple-tab-span"/>
    <w:basedOn w:val="DefaultParagraphFont"/>
    <w:rsid w:val="00E777AB"/>
  </w:style>
  <w:style w:type="character" w:styleId="Hyperlink">
    <w:name w:val="Hyperlink"/>
    <w:uiPriority w:val="99"/>
    <w:unhideWhenUsed/>
    <w:rsid w:val="00E777AB"/>
    <w:rPr>
      <w:color w:val="0563C1"/>
      <w:u w:val="single"/>
    </w:rPr>
  </w:style>
  <w:style w:type="character" w:styleId="CommentReference">
    <w:name w:val="annotation reference"/>
    <w:basedOn w:val="DefaultParagraphFont"/>
    <w:uiPriority w:val="99"/>
    <w:semiHidden/>
    <w:unhideWhenUsed/>
    <w:rsid w:val="007F3A11"/>
    <w:rPr>
      <w:sz w:val="16"/>
      <w:szCs w:val="16"/>
    </w:rPr>
  </w:style>
  <w:style w:type="paragraph" w:styleId="CommentText">
    <w:name w:val="annotation text"/>
    <w:basedOn w:val="Normal"/>
    <w:link w:val="CommentTextChar"/>
    <w:uiPriority w:val="99"/>
    <w:semiHidden/>
    <w:unhideWhenUsed/>
    <w:rsid w:val="007F3A11"/>
    <w:rPr>
      <w:sz w:val="20"/>
      <w:szCs w:val="20"/>
    </w:rPr>
  </w:style>
  <w:style w:type="character" w:customStyle="1" w:styleId="CommentTextChar">
    <w:name w:val="Comment Text Char"/>
    <w:basedOn w:val="DefaultParagraphFont"/>
    <w:link w:val="CommentText"/>
    <w:uiPriority w:val="99"/>
    <w:semiHidden/>
    <w:rsid w:val="007F3A11"/>
    <w:rPr>
      <w:sz w:val="20"/>
      <w:szCs w:val="20"/>
      <w:lang w:val="sk-SK"/>
    </w:rPr>
  </w:style>
  <w:style w:type="paragraph" w:styleId="CommentSubject">
    <w:name w:val="annotation subject"/>
    <w:basedOn w:val="CommentText"/>
    <w:next w:val="CommentText"/>
    <w:link w:val="CommentSubjectChar"/>
    <w:uiPriority w:val="99"/>
    <w:semiHidden/>
    <w:unhideWhenUsed/>
    <w:rsid w:val="007F3A11"/>
    <w:rPr>
      <w:b/>
      <w:bCs/>
    </w:rPr>
  </w:style>
  <w:style w:type="character" w:customStyle="1" w:styleId="CommentSubjectChar">
    <w:name w:val="Comment Subject Char"/>
    <w:basedOn w:val="CommentTextChar"/>
    <w:link w:val="CommentSubject"/>
    <w:uiPriority w:val="99"/>
    <w:semiHidden/>
    <w:rsid w:val="007F3A11"/>
    <w:rPr>
      <w:b/>
      <w:bCs/>
      <w:sz w:val="20"/>
      <w:szCs w:val="20"/>
      <w:lang w:val="sk-SK"/>
    </w:rPr>
  </w:style>
  <w:style w:type="paragraph" w:styleId="BalloonText">
    <w:name w:val="Balloon Text"/>
    <w:basedOn w:val="Normal"/>
    <w:link w:val="BalloonTextChar"/>
    <w:uiPriority w:val="99"/>
    <w:semiHidden/>
    <w:unhideWhenUsed/>
    <w:rsid w:val="007F3A11"/>
    <w:rPr>
      <w:rFonts w:ascii="Tahoma" w:hAnsi="Tahoma" w:cs="Tahoma"/>
      <w:sz w:val="16"/>
      <w:szCs w:val="16"/>
    </w:rPr>
  </w:style>
  <w:style w:type="character" w:customStyle="1" w:styleId="BalloonTextChar">
    <w:name w:val="Balloon Text Char"/>
    <w:basedOn w:val="DefaultParagraphFont"/>
    <w:link w:val="BalloonText"/>
    <w:uiPriority w:val="99"/>
    <w:semiHidden/>
    <w:rsid w:val="007F3A11"/>
    <w:rPr>
      <w:rFonts w:ascii="Tahoma" w:hAnsi="Tahoma" w:cs="Tahoma"/>
      <w:sz w:val="16"/>
      <w:szCs w:val="16"/>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86105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gallery@whiteweiss.co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537</Words>
  <Characters>3062</Characters>
  <Application>Microsoft Macintosh Word</Application>
  <DocSecurity>0</DocSecurity>
  <Lines>25</Lines>
  <Paragraphs>7</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Hewlett-Packard Company</Company>
  <LinksUpToDate>false</LinksUpToDate>
  <CharactersWithSpaces>3592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pavol.weiss@whiteweiss.sk</dc:creator>
  <cp:lastModifiedBy>pavol.weiss@whiteweiss.sk</cp:lastModifiedBy>
  <cp:revision>2</cp:revision>
  <dcterms:created xsi:type="dcterms:W3CDTF">2017-09-20T07:25:00Z</dcterms:created>
  <dcterms:modified xsi:type="dcterms:W3CDTF">2017-09-20T07:25:00Z</dcterms:modified>
</cp:coreProperties>
</file>