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939C" w14:textId="77777777" w:rsidR="009C1190" w:rsidRPr="002D4059" w:rsidRDefault="009C1190" w:rsidP="008A5A68">
      <w:pPr>
        <w:spacing w:line="360" w:lineRule="auto"/>
        <w:outlineLvl w:val="0"/>
        <w:rPr>
          <w:rFonts w:asciiTheme="minorHAnsi" w:hAnsiTheme="minorHAnsi"/>
          <w:b/>
          <w:sz w:val="22"/>
          <w:szCs w:val="22"/>
          <w:lang w:val="sk-SK"/>
        </w:rPr>
      </w:pPr>
      <w:bookmarkStart w:id="0" w:name="_GoBack"/>
      <w:bookmarkEnd w:id="0"/>
    </w:p>
    <w:p w14:paraId="24AFA2E3" w14:textId="489ACD3A" w:rsidR="00F52741" w:rsidRPr="00645B8C" w:rsidRDefault="00B22F2D" w:rsidP="008A5A68">
      <w:pPr>
        <w:spacing w:line="360" w:lineRule="auto"/>
        <w:outlineLvl w:val="0"/>
        <w:rPr>
          <w:rFonts w:asciiTheme="minorHAnsi" w:hAnsiTheme="minorHAnsi"/>
          <w:b/>
          <w:sz w:val="22"/>
          <w:szCs w:val="22"/>
        </w:rPr>
      </w:pPr>
      <w:r w:rsidRPr="00645B8C">
        <w:rPr>
          <w:rFonts w:asciiTheme="minorHAnsi" w:hAnsiTheme="minorHAnsi"/>
          <w:b/>
          <w:sz w:val="22"/>
          <w:szCs w:val="22"/>
        </w:rPr>
        <w:t>PRESS RELEASE</w:t>
      </w:r>
    </w:p>
    <w:p w14:paraId="64420999" w14:textId="77777777" w:rsidR="008A5A68" w:rsidRPr="00645B8C" w:rsidRDefault="008A5A68" w:rsidP="00723C22">
      <w:pPr>
        <w:spacing w:line="360" w:lineRule="auto"/>
        <w:outlineLvl w:val="0"/>
        <w:rPr>
          <w:rFonts w:asciiTheme="minorHAnsi" w:hAnsiTheme="minorHAnsi"/>
          <w:b/>
          <w:sz w:val="22"/>
          <w:szCs w:val="22"/>
        </w:rPr>
      </w:pPr>
    </w:p>
    <w:p w14:paraId="0766018C" w14:textId="1601537B" w:rsidR="002D4059" w:rsidRPr="00645B8C" w:rsidRDefault="00E6763B" w:rsidP="002D4059">
      <w:pPr>
        <w:spacing w:line="312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IWD</w:t>
      </w:r>
      <w:r w:rsidR="002D4059" w:rsidRPr="00645B8C">
        <w:rPr>
          <w:rFonts w:asciiTheme="minorHAnsi" w:hAnsiTheme="minorHAnsi"/>
          <w:b/>
          <w:sz w:val="22"/>
          <w:szCs w:val="22"/>
        </w:rPr>
        <w:t xml:space="preserve"> – </w:t>
      </w:r>
      <w:r w:rsidR="00B22F2D" w:rsidRPr="00645B8C">
        <w:rPr>
          <w:rFonts w:asciiTheme="minorHAnsi" w:hAnsiTheme="minorHAnsi"/>
          <w:b/>
          <w:sz w:val="22"/>
          <w:szCs w:val="22"/>
        </w:rPr>
        <w:t>Paintings by Contemporary Women</w:t>
      </w:r>
    </w:p>
    <w:p w14:paraId="450F4B77" w14:textId="0CA1D2BD" w:rsidR="00F52741" w:rsidRPr="00645B8C" w:rsidRDefault="00B22F2D" w:rsidP="002D4059">
      <w:pPr>
        <w:spacing w:line="312" w:lineRule="auto"/>
        <w:rPr>
          <w:rFonts w:asciiTheme="minorHAnsi" w:hAnsiTheme="minorHAnsi" w:cs="Arial"/>
          <w:color w:val="000000"/>
          <w:sz w:val="22"/>
          <w:szCs w:val="22"/>
        </w:rPr>
      </w:pPr>
      <w:r w:rsidRPr="00645B8C">
        <w:rPr>
          <w:rFonts w:asciiTheme="minorHAnsi" w:hAnsiTheme="minorHAnsi" w:cs="Arial"/>
          <w:b/>
          <w:color w:val="000000"/>
          <w:sz w:val="22"/>
          <w:szCs w:val="22"/>
        </w:rPr>
        <w:t>Curator</w:t>
      </w:r>
      <w:r w:rsidR="00F52741" w:rsidRPr="00645B8C">
        <w:rPr>
          <w:rFonts w:asciiTheme="minorHAnsi" w:hAnsiTheme="minorHAnsi" w:cs="Arial"/>
          <w:b/>
          <w:color w:val="000000"/>
          <w:sz w:val="22"/>
          <w:szCs w:val="22"/>
        </w:rPr>
        <w:t>:</w:t>
      </w:r>
      <w:r w:rsidR="00F52741" w:rsidRPr="00645B8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52741" w:rsidRPr="00645B8C">
        <w:rPr>
          <w:rFonts w:asciiTheme="minorHAnsi" w:hAnsiTheme="minorHAnsi" w:cs="Arial"/>
          <w:color w:val="000000"/>
          <w:sz w:val="22"/>
          <w:szCs w:val="22"/>
        </w:rPr>
        <w:tab/>
      </w:r>
      <w:r w:rsidR="004211EB" w:rsidRPr="00645B8C">
        <w:rPr>
          <w:rFonts w:asciiTheme="minorHAnsi" w:hAnsiTheme="minorHAnsi" w:cs="Arial"/>
          <w:color w:val="000000"/>
          <w:sz w:val="22"/>
          <w:szCs w:val="22"/>
        </w:rPr>
        <w:tab/>
      </w:r>
      <w:proofErr w:type="spellStart"/>
      <w:r w:rsidR="002D4059" w:rsidRPr="00645B8C">
        <w:rPr>
          <w:rFonts w:asciiTheme="minorHAnsi" w:hAnsiTheme="minorHAnsi" w:cs="Arial"/>
          <w:color w:val="000000"/>
          <w:sz w:val="22"/>
          <w:szCs w:val="22"/>
        </w:rPr>
        <w:t>Ľuboš</w:t>
      </w:r>
      <w:proofErr w:type="spellEnd"/>
      <w:r w:rsidR="002D4059" w:rsidRPr="00645B8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2D4059" w:rsidRPr="00645B8C">
        <w:rPr>
          <w:rFonts w:asciiTheme="minorHAnsi" w:hAnsiTheme="minorHAnsi" w:cs="Arial"/>
          <w:color w:val="000000"/>
          <w:sz w:val="22"/>
          <w:szCs w:val="22"/>
        </w:rPr>
        <w:t>Lehocký</w:t>
      </w:r>
      <w:proofErr w:type="spellEnd"/>
    </w:p>
    <w:p w14:paraId="78250A48" w14:textId="15CF7F01" w:rsidR="00667BDC" w:rsidRPr="00645B8C" w:rsidRDefault="00B22F2D" w:rsidP="00F52741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645B8C">
        <w:rPr>
          <w:rFonts w:asciiTheme="minorHAnsi" w:hAnsiTheme="minorHAnsi"/>
          <w:b/>
          <w:color w:val="000000"/>
          <w:sz w:val="22"/>
          <w:szCs w:val="22"/>
        </w:rPr>
        <w:t>Duration of exhibition</w:t>
      </w:r>
      <w:r w:rsidR="00635E4B" w:rsidRPr="00645B8C">
        <w:rPr>
          <w:rFonts w:asciiTheme="minorHAnsi" w:hAnsiTheme="minorHAnsi"/>
          <w:color w:val="000000"/>
          <w:sz w:val="22"/>
          <w:szCs w:val="22"/>
        </w:rPr>
        <w:t>:</w:t>
      </w:r>
      <w:r w:rsidR="004211EB" w:rsidRPr="00645B8C">
        <w:rPr>
          <w:rFonts w:asciiTheme="minorHAnsi" w:hAnsiTheme="minorHAnsi"/>
          <w:color w:val="000000"/>
          <w:sz w:val="22"/>
          <w:szCs w:val="22"/>
        </w:rPr>
        <w:tab/>
      </w:r>
      <w:r w:rsidR="002D4059" w:rsidRPr="00645B8C">
        <w:rPr>
          <w:rFonts w:asciiTheme="minorHAnsi" w:hAnsiTheme="minorHAnsi"/>
          <w:color w:val="000000"/>
          <w:sz w:val="22"/>
          <w:szCs w:val="22"/>
        </w:rPr>
        <w:t>8</w:t>
      </w:r>
      <w:r w:rsidRPr="00645B8C">
        <w:rPr>
          <w:rFonts w:asciiTheme="minorHAnsi" w:hAnsiTheme="minorHAnsi"/>
          <w:color w:val="000000"/>
          <w:sz w:val="22"/>
          <w:szCs w:val="22"/>
        </w:rPr>
        <w:t xml:space="preserve"> March</w:t>
      </w:r>
      <w:r w:rsidR="002D4059" w:rsidRPr="00645B8C">
        <w:rPr>
          <w:rFonts w:asciiTheme="minorHAnsi" w:hAnsiTheme="minorHAnsi"/>
          <w:color w:val="000000"/>
          <w:sz w:val="22"/>
          <w:szCs w:val="22"/>
        </w:rPr>
        <w:t>–21</w:t>
      </w:r>
      <w:r w:rsidRPr="00645B8C">
        <w:rPr>
          <w:rFonts w:asciiTheme="minorHAnsi" w:hAnsiTheme="minorHAnsi"/>
          <w:color w:val="000000"/>
          <w:sz w:val="22"/>
          <w:szCs w:val="22"/>
        </w:rPr>
        <w:t xml:space="preserve"> April</w:t>
      </w:r>
      <w:r w:rsidR="009C1190" w:rsidRPr="00645B8C">
        <w:rPr>
          <w:rFonts w:asciiTheme="minorHAnsi" w:hAnsiTheme="minorHAnsi"/>
          <w:color w:val="000000"/>
          <w:sz w:val="22"/>
          <w:szCs w:val="22"/>
        </w:rPr>
        <w:t xml:space="preserve"> 2017</w:t>
      </w:r>
    </w:p>
    <w:p w14:paraId="4EF984D6" w14:textId="31F20F9A" w:rsidR="002D4059" w:rsidRPr="00645B8C" w:rsidRDefault="002D4059" w:rsidP="00F52741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645B8C">
        <w:rPr>
          <w:rFonts w:asciiTheme="minorHAnsi" w:hAnsiTheme="minorHAnsi"/>
          <w:b/>
          <w:color w:val="000000"/>
          <w:sz w:val="22"/>
          <w:szCs w:val="22"/>
        </w:rPr>
        <w:t>VIP preview:</w:t>
      </w:r>
      <w:r w:rsidR="002C0819" w:rsidRPr="00645B8C">
        <w:rPr>
          <w:rFonts w:asciiTheme="minorHAnsi" w:hAnsiTheme="minorHAnsi"/>
          <w:color w:val="000000"/>
          <w:sz w:val="22"/>
          <w:szCs w:val="22"/>
        </w:rPr>
        <w:tab/>
      </w:r>
      <w:r w:rsidR="002C0819" w:rsidRPr="00645B8C">
        <w:rPr>
          <w:rFonts w:asciiTheme="minorHAnsi" w:hAnsiTheme="minorHAnsi"/>
          <w:color w:val="000000"/>
          <w:sz w:val="22"/>
          <w:szCs w:val="22"/>
        </w:rPr>
        <w:tab/>
      </w:r>
      <w:r w:rsidRPr="00645B8C">
        <w:rPr>
          <w:rFonts w:asciiTheme="minorHAnsi" w:hAnsiTheme="minorHAnsi"/>
          <w:color w:val="000000"/>
          <w:sz w:val="22"/>
          <w:szCs w:val="22"/>
        </w:rPr>
        <w:t>7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 xml:space="preserve"> March </w:t>
      </w:r>
      <w:r w:rsidRPr="00645B8C">
        <w:rPr>
          <w:rFonts w:asciiTheme="minorHAnsi" w:hAnsiTheme="minorHAnsi"/>
          <w:color w:val="000000"/>
          <w:sz w:val="22"/>
          <w:szCs w:val="22"/>
        </w:rPr>
        <w:t xml:space="preserve">2017 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 xml:space="preserve">at </w:t>
      </w:r>
      <w:r w:rsidRPr="00645B8C">
        <w:rPr>
          <w:rFonts w:asciiTheme="minorHAnsi" w:hAnsiTheme="minorHAnsi"/>
          <w:color w:val="000000"/>
          <w:sz w:val="22"/>
          <w:szCs w:val="22"/>
        </w:rPr>
        <w:t>18.00</w:t>
      </w:r>
    </w:p>
    <w:p w14:paraId="76CF00E0" w14:textId="072B38FB" w:rsidR="00F52741" w:rsidRPr="00645B8C" w:rsidRDefault="00B22F2D" w:rsidP="00F52741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645B8C">
        <w:rPr>
          <w:rFonts w:asciiTheme="minorHAnsi" w:hAnsiTheme="minorHAnsi"/>
          <w:b/>
          <w:color w:val="000000"/>
          <w:sz w:val="22"/>
          <w:szCs w:val="22"/>
        </w:rPr>
        <w:t>Opening</w:t>
      </w:r>
      <w:r w:rsidR="00667BDC" w:rsidRPr="00645B8C">
        <w:rPr>
          <w:rFonts w:asciiTheme="minorHAnsi" w:hAnsiTheme="minorHAnsi"/>
          <w:b/>
          <w:color w:val="000000"/>
          <w:sz w:val="22"/>
          <w:szCs w:val="22"/>
        </w:rPr>
        <w:t>:</w:t>
      </w:r>
      <w:r w:rsidR="002D4059" w:rsidRPr="00645B8C">
        <w:rPr>
          <w:rFonts w:asciiTheme="minorHAnsi" w:hAnsiTheme="minorHAnsi"/>
          <w:color w:val="000000"/>
          <w:sz w:val="22"/>
          <w:szCs w:val="22"/>
        </w:rPr>
        <w:tab/>
      </w:r>
      <w:r w:rsidR="002D4059" w:rsidRPr="00645B8C">
        <w:rPr>
          <w:rFonts w:asciiTheme="minorHAnsi" w:hAnsiTheme="minorHAnsi"/>
          <w:color w:val="000000"/>
          <w:sz w:val="22"/>
          <w:szCs w:val="22"/>
        </w:rPr>
        <w:tab/>
      </w:r>
      <w:r w:rsidR="009C1190" w:rsidRPr="00645B8C">
        <w:rPr>
          <w:rFonts w:asciiTheme="minorHAnsi" w:hAnsiTheme="minorHAnsi"/>
          <w:color w:val="000000"/>
          <w:sz w:val="22"/>
          <w:szCs w:val="22"/>
        </w:rPr>
        <w:t>8</w:t>
      </w:r>
      <w:r w:rsidRPr="00645B8C">
        <w:rPr>
          <w:rFonts w:asciiTheme="minorHAnsi" w:hAnsiTheme="minorHAnsi"/>
          <w:color w:val="000000"/>
          <w:sz w:val="22"/>
          <w:szCs w:val="22"/>
        </w:rPr>
        <w:t xml:space="preserve"> March</w:t>
      </w:r>
      <w:r w:rsidR="00F52741" w:rsidRPr="00645B8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C1190" w:rsidRPr="00645B8C">
        <w:rPr>
          <w:rFonts w:asciiTheme="minorHAnsi" w:hAnsiTheme="minorHAnsi"/>
          <w:color w:val="000000"/>
          <w:sz w:val="22"/>
          <w:szCs w:val="22"/>
        </w:rPr>
        <w:t>2017</w:t>
      </w:r>
      <w:r w:rsidR="00667BDC" w:rsidRPr="00645B8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645B8C">
        <w:rPr>
          <w:rFonts w:asciiTheme="minorHAnsi" w:hAnsiTheme="minorHAnsi"/>
          <w:color w:val="000000"/>
          <w:sz w:val="22"/>
          <w:szCs w:val="22"/>
        </w:rPr>
        <w:t>at</w:t>
      </w:r>
      <w:r w:rsidR="00667BDC" w:rsidRPr="00645B8C">
        <w:rPr>
          <w:rFonts w:asciiTheme="minorHAnsi" w:hAnsiTheme="minorHAnsi"/>
          <w:color w:val="000000"/>
          <w:sz w:val="22"/>
          <w:szCs w:val="22"/>
        </w:rPr>
        <w:t xml:space="preserve"> 18.00</w:t>
      </w:r>
    </w:p>
    <w:p w14:paraId="7E618536" w14:textId="20359EC5" w:rsidR="00F52741" w:rsidRPr="00645B8C" w:rsidRDefault="00B22F2D" w:rsidP="00F52741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645B8C">
        <w:rPr>
          <w:rFonts w:asciiTheme="minorHAnsi" w:hAnsiTheme="minorHAnsi"/>
          <w:b/>
          <w:color w:val="000000"/>
          <w:sz w:val="22"/>
          <w:szCs w:val="22"/>
        </w:rPr>
        <w:t>Venue</w:t>
      </w:r>
      <w:r w:rsidR="00F52741" w:rsidRPr="00645B8C">
        <w:rPr>
          <w:rFonts w:asciiTheme="minorHAnsi" w:hAnsiTheme="minorHAnsi"/>
          <w:b/>
          <w:color w:val="000000"/>
          <w:sz w:val="22"/>
          <w:szCs w:val="22"/>
        </w:rPr>
        <w:t>:</w:t>
      </w:r>
      <w:r w:rsidR="00F52741" w:rsidRPr="00645B8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52741" w:rsidRPr="00645B8C">
        <w:rPr>
          <w:rFonts w:asciiTheme="minorHAnsi" w:hAnsiTheme="minorHAnsi"/>
          <w:color w:val="000000"/>
          <w:sz w:val="22"/>
          <w:szCs w:val="22"/>
        </w:rPr>
        <w:tab/>
      </w:r>
      <w:r w:rsidR="004211EB" w:rsidRPr="00645B8C">
        <w:rPr>
          <w:rFonts w:asciiTheme="minorHAnsi" w:hAnsiTheme="minorHAnsi"/>
          <w:color w:val="000000"/>
          <w:sz w:val="22"/>
          <w:szCs w:val="22"/>
        </w:rPr>
        <w:tab/>
      </w:r>
      <w:r w:rsidRPr="00645B8C">
        <w:rPr>
          <w:rFonts w:asciiTheme="minorHAnsi" w:hAnsiTheme="minorHAnsi"/>
          <w:color w:val="000000"/>
          <w:sz w:val="22"/>
          <w:szCs w:val="22"/>
        </w:rPr>
        <w:tab/>
      </w:r>
      <w:r w:rsidR="002D4059" w:rsidRPr="00645B8C">
        <w:rPr>
          <w:rFonts w:asciiTheme="minorHAnsi" w:hAnsiTheme="minorHAnsi"/>
          <w:color w:val="000000"/>
          <w:sz w:val="22"/>
          <w:szCs w:val="22"/>
        </w:rPr>
        <w:t>White &amp; Weiss Gallery</w:t>
      </w:r>
    </w:p>
    <w:p w14:paraId="7E4061EC" w14:textId="06AF4094" w:rsidR="00F52741" w:rsidRPr="00645B8C" w:rsidRDefault="00F52741" w:rsidP="00F52741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645B8C">
        <w:rPr>
          <w:rFonts w:asciiTheme="minorHAnsi" w:hAnsiTheme="minorHAnsi"/>
          <w:color w:val="000000"/>
          <w:sz w:val="22"/>
          <w:szCs w:val="22"/>
        </w:rPr>
        <w:tab/>
      </w:r>
      <w:r w:rsidRPr="00645B8C">
        <w:rPr>
          <w:rFonts w:asciiTheme="minorHAnsi" w:hAnsiTheme="minorHAnsi"/>
          <w:color w:val="000000"/>
          <w:sz w:val="22"/>
          <w:szCs w:val="22"/>
        </w:rPr>
        <w:tab/>
      </w:r>
      <w:r w:rsidR="004211EB" w:rsidRPr="00645B8C">
        <w:rPr>
          <w:rFonts w:asciiTheme="minorHAnsi" w:hAnsiTheme="minorHAnsi"/>
          <w:color w:val="000000"/>
          <w:sz w:val="22"/>
          <w:szCs w:val="22"/>
        </w:rPr>
        <w:tab/>
      </w:r>
      <w:proofErr w:type="spellStart"/>
      <w:r w:rsidRPr="00645B8C">
        <w:rPr>
          <w:rFonts w:asciiTheme="minorHAnsi" w:hAnsiTheme="minorHAnsi" w:cs="Calibri"/>
          <w:color w:val="1C304E"/>
          <w:sz w:val="22"/>
          <w:szCs w:val="22"/>
        </w:rPr>
        <w:t>Grösslingová</w:t>
      </w:r>
      <w:proofErr w:type="spellEnd"/>
      <w:r w:rsidRPr="00645B8C">
        <w:rPr>
          <w:rFonts w:asciiTheme="minorHAnsi" w:hAnsiTheme="minorHAnsi"/>
          <w:color w:val="000000"/>
          <w:sz w:val="22"/>
          <w:szCs w:val="22"/>
        </w:rPr>
        <w:t xml:space="preserve"> 50, Bratislava</w:t>
      </w:r>
    </w:p>
    <w:p w14:paraId="06F99DF0" w14:textId="109ACD0B" w:rsidR="004211EB" w:rsidRPr="00645B8C" w:rsidRDefault="004211EB" w:rsidP="00F52741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645B8C">
        <w:rPr>
          <w:rFonts w:asciiTheme="minorHAnsi" w:hAnsiTheme="minorHAnsi"/>
          <w:b/>
          <w:color w:val="000000"/>
          <w:sz w:val="22"/>
          <w:szCs w:val="22"/>
        </w:rPr>
        <w:t>O</w:t>
      </w:r>
      <w:r w:rsidR="00B22F2D" w:rsidRPr="00645B8C">
        <w:rPr>
          <w:rFonts w:asciiTheme="minorHAnsi" w:hAnsiTheme="minorHAnsi"/>
          <w:b/>
          <w:color w:val="000000"/>
          <w:sz w:val="22"/>
          <w:szCs w:val="22"/>
        </w:rPr>
        <w:t>pening hours</w:t>
      </w:r>
      <w:r w:rsidRPr="00645B8C">
        <w:rPr>
          <w:rFonts w:asciiTheme="minorHAnsi" w:hAnsiTheme="minorHAnsi"/>
          <w:b/>
          <w:color w:val="000000"/>
          <w:sz w:val="22"/>
          <w:szCs w:val="22"/>
        </w:rPr>
        <w:t>:</w:t>
      </w:r>
      <w:r w:rsidRPr="00645B8C">
        <w:rPr>
          <w:rFonts w:asciiTheme="minorHAnsi" w:hAnsiTheme="minorHAnsi"/>
          <w:color w:val="000000"/>
          <w:sz w:val="22"/>
          <w:szCs w:val="22"/>
        </w:rPr>
        <w:tab/>
      </w:r>
      <w:r w:rsidRPr="00645B8C">
        <w:rPr>
          <w:rFonts w:asciiTheme="minorHAnsi" w:hAnsiTheme="minorHAnsi"/>
          <w:color w:val="000000"/>
          <w:sz w:val="22"/>
          <w:szCs w:val="22"/>
        </w:rPr>
        <w:tab/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Tuesday</w:t>
      </w:r>
      <w:r w:rsidRPr="00645B8C">
        <w:rPr>
          <w:rFonts w:asciiTheme="minorHAnsi" w:hAnsiTheme="minorHAnsi"/>
          <w:color w:val="000000"/>
          <w:sz w:val="22"/>
          <w:szCs w:val="22"/>
        </w:rPr>
        <w:t>–</w:t>
      </w:r>
      <w:r w:rsidR="00645B8C">
        <w:rPr>
          <w:rFonts w:asciiTheme="minorHAnsi" w:hAnsiTheme="minorHAnsi"/>
          <w:color w:val="000000"/>
          <w:sz w:val="22"/>
          <w:szCs w:val="22"/>
        </w:rPr>
        <w:t>Fri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d</w:t>
      </w:r>
      <w:r w:rsidR="00645B8C">
        <w:rPr>
          <w:rFonts w:asciiTheme="minorHAnsi" w:hAnsiTheme="minorHAnsi"/>
          <w:color w:val="000000"/>
          <w:sz w:val="22"/>
          <w:szCs w:val="22"/>
        </w:rPr>
        <w:t>a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y</w:t>
      </w:r>
      <w:r w:rsidRPr="00645B8C">
        <w:rPr>
          <w:rFonts w:asciiTheme="minorHAnsi" w:hAnsiTheme="minorHAnsi"/>
          <w:color w:val="000000"/>
          <w:sz w:val="22"/>
          <w:szCs w:val="22"/>
        </w:rPr>
        <w:t>, 13.00 – 18.00</w:t>
      </w:r>
    </w:p>
    <w:p w14:paraId="312CB5C3" w14:textId="77777777" w:rsidR="00F52741" w:rsidRPr="00645B8C" w:rsidRDefault="00F52741" w:rsidP="00723C22">
      <w:pPr>
        <w:spacing w:line="360" w:lineRule="auto"/>
        <w:outlineLvl w:val="0"/>
        <w:rPr>
          <w:rFonts w:asciiTheme="minorHAnsi" w:hAnsiTheme="minorHAnsi"/>
          <w:b/>
          <w:sz w:val="22"/>
          <w:szCs w:val="22"/>
        </w:rPr>
      </w:pPr>
    </w:p>
    <w:p w14:paraId="7A335C5F" w14:textId="77777777" w:rsidR="00443A12" w:rsidRPr="00645B8C" w:rsidRDefault="00443A12" w:rsidP="009C1190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0302D940" w14:textId="5EBFDCAF" w:rsidR="00443A12" w:rsidRPr="00645B8C" w:rsidRDefault="00654BEF" w:rsidP="009C1190">
      <w:pPr>
        <w:spacing w:line="360" w:lineRule="auto"/>
        <w:rPr>
          <w:rFonts w:asciiTheme="minorHAnsi" w:hAnsiTheme="minorHAnsi"/>
          <w:sz w:val="22"/>
          <w:szCs w:val="22"/>
        </w:rPr>
      </w:pPr>
      <w:r w:rsidRPr="00645B8C">
        <w:rPr>
          <w:rFonts w:asciiTheme="minorHAnsi" w:hAnsiTheme="minorHAnsi"/>
          <w:b/>
          <w:sz w:val="22"/>
          <w:szCs w:val="22"/>
        </w:rPr>
        <w:t xml:space="preserve">(PEREX) </w:t>
      </w:r>
      <w:r w:rsidR="002D4059" w:rsidRPr="00645B8C">
        <w:rPr>
          <w:rFonts w:asciiTheme="minorHAnsi" w:hAnsiTheme="minorHAnsi"/>
          <w:color w:val="000000"/>
          <w:sz w:val="22"/>
          <w:szCs w:val="22"/>
        </w:rPr>
        <w:t>W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hite</w:t>
      </w:r>
      <w:r w:rsidR="002D4059" w:rsidRPr="00645B8C">
        <w:rPr>
          <w:rFonts w:asciiTheme="minorHAnsi" w:hAnsiTheme="minorHAnsi"/>
          <w:color w:val="000000"/>
          <w:sz w:val="22"/>
          <w:szCs w:val="22"/>
        </w:rPr>
        <w:t>&amp;Weiss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 xml:space="preserve"> gallery opens </w:t>
      </w:r>
      <w:r w:rsidR="005477B3">
        <w:rPr>
          <w:rFonts w:asciiTheme="minorHAnsi" w:hAnsiTheme="minorHAnsi"/>
          <w:color w:val="000000"/>
          <w:sz w:val="22"/>
          <w:szCs w:val="22"/>
        </w:rPr>
        <w:t>its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 xml:space="preserve"> exhibition </w:t>
      </w:r>
      <w:r w:rsidR="00E6763B">
        <w:rPr>
          <w:rFonts w:asciiTheme="minorHAnsi" w:hAnsiTheme="minorHAnsi"/>
          <w:color w:val="000000"/>
          <w:sz w:val="22"/>
          <w:szCs w:val="22"/>
        </w:rPr>
        <w:t>IW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D – Paintings by Contemporary Women on</w:t>
      </w:r>
      <w:r w:rsidR="0012175C" w:rsidRPr="00645B8C">
        <w:rPr>
          <w:rFonts w:asciiTheme="minorHAnsi" w:hAnsiTheme="minorHAnsi"/>
          <w:color w:val="000000"/>
          <w:sz w:val="22"/>
          <w:szCs w:val="22"/>
        </w:rPr>
        <w:t xml:space="preserve"> 8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 xml:space="preserve"> March</w:t>
      </w:r>
      <w:r w:rsidR="0012175C" w:rsidRPr="00645B8C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 xml:space="preserve">International Women’s Day. The exhibition presents a generational </w:t>
      </w:r>
      <w:r w:rsidR="00645B8C">
        <w:rPr>
          <w:rFonts w:asciiTheme="minorHAnsi" w:hAnsiTheme="minorHAnsi"/>
          <w:color w:val="000000"/>
          <w:sz w:val="22"/>
          <w:szCs w:val="22"/>
        </w:rPr>
        <w:t>cross-section of</w:t>
      </w:r>
      <w:r w:rsidR="005477B3">
        <w:rPr>
          <w:rFonts w:asciiTheme="minorHAnsi" w:hAnsiTheme="minorHAnsi"/>
          <w:color w:val="000000"/>
          <w:sz w:val="22"/>
          <w:szCs w:val="22"/>
        </w:rPr>
        <w:t>,</w:t>
      </w:r>
      <w:r w:rsidR="00645B8C">
        <w:rPr>
          <w:rFonts w:asciiTheme="minorHAnsi" w:hAnsiTheme="minorHAnsi"/>
          <w:color w:val="000000"/>
          <w:sz w:val="22"/>
          <w:szCs w:val="22"/>
        </w:rPr>
        <w:t xml:space="preserve"> and 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probe into</w:t>
      </w:r>
      <w:r w:rsidR="005477B3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works by six prominent cont</w:t>
      </w:r>
      <w:r w:rsidR="00645B8C">
        <w:rPr>
          <w:rFonts w:asciiTheme="minorHAnsi" w:hAnsiTheme="minorHAnsi"/>
          <w:color w:val="000000"/>
          <w:sz w:val="22"/>
          <w:szCs w:val="22"/>
        </w:rPr>
        <w:t>e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mporary artists from Slovakia</w:t>
      </w:r>
      <w:r w:rsidR="0012175C" w:rsidRPr="00645B8C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12175C" w:rsidRPr="00645B8C">
        <w:rPr>
          <w:rFonts w:asciiTheme="minorHAnsi" w:hAnsiTheme="minorHAnsi"/>
          <w:sz w:val="22"/>
          <w:szCs w:val="22"/>
        </w:rPr>
        <w:t>Klár</w:t>
      </w:r>
      <w:r w:rsidR="00B22F2D" w:rsidRPr="00645B8C">
        <w:rPr>
          <w:rFonts w:asciiTheme="minorHAnsi" w:hAnsiTheme="minorHAnsi"/>
          <w:sz w:val="22"/>
          <w:szCs w:val="22"/>
        </w:rPr>
        <w:t>a</w:t>
      </w:r>
      <w:proofErr w:type="spellEnd"/>
      <w:r w:rsidR="0012175C"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2175C" w:rsidRPr="00645B8C">
        <w:rPr>
          <w:rFonts w:asciiTheme="minorHAnsi" w:hAnsiTheme="minorHAnsi"/>
          <w:sz w:val="22"/>
          <w:szCs w:val="22"/>
        </w:rPr>
        <w:t>Bočkayov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á</w:t>
      </w:r>
      <w:proofErr w:type="spellEnd"/>
      <w:r w:rsidR="00B22F2D" w:rsidRPr="00645B8C">
        <w:rPr>
          <w:rFonts w:asciiTheme="minorHAnsi" w:hAnsiTheme="minorHAnsi"/>
          <w:sz w:val="22"/>
          <w:szCs w:val="22"/>
        </w:rPr>
        <w:t xml:space="preserve"> </w:t>
      </w:r>
      <w:r w:rsidR="0012175C" w:rsidRPr="00645B8C">
        <w:rPr>
          <w:rFonts w:asciiTheme="minorHAnsi" w:hAnsiTheme="minorHAnsi"/>
          <w:sz w:val="22"/>
          <w:szCs w:val="22"/>
        </w:rPr>
        <w:t>(1948), Veronik</w:t>
      </w:r>
      <w:r w:rsidR="00B22F2D" w:rsidRPr="00645B8C">
        <w:rPr>
          <w:rFonts w:asciiTheme="minorHAnsi" w:hAnsiTheme="minorHAnsi"/>
          <w:sz w:val="22"/>
          <w:szCs w:val="22"/>
        </w:rPr>
        <w:t>a</w:t>
      </w:r>
      <w:r w:rsidR="0012175C"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2175C" w:rsidRPr="00645B8C">
        <w:rPr>
          <w:rFonts w:asciiTheme="minorHAnsi" w:hAnsiTheme="minorHAnsi"/>
          <w:sz w:val="22"/>
          <w:szCs w:val="22"/>
        </w:rPr>
        <w:t>Rónaiov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á</w:t>
      </w:r>
      <w:proofErr w:type="spellEnd"/>
      <w:r w:rsidR="00B22F2D" w:rsidRPr="00645B8C">
        <w:rPr>
          <w:rFonts w:asciiTheme="minorHAnsi" w:hAnsiTheme="minorHAnsi"/>
          <w:sz w:val="22"/>
          <w:szCs w:val="22"/>
        </w:rPr>
        <w:t xml:space="preserve"> </w:t>
      </w:r>
      <w:r w:rsidR="0012175C" w:rsidRPr="00645B8C">
        <w:rPr>
          <w:rFonts w:asciiTheme="minorHAnsi" w:hAnsiTheme="minorHAnsi"/>
          <w:sz w:val="22"/>
          <w:szCs w:val="22"/>
        </w:rPr>
        <w:t>(1951), Jan</w:t>
      </w:r>
      <w:r w:rsidR="00B22F2D" w:rsidRPr="00645B8C">
        <w:rPr>
          <w:rFonts w:asciiTheme="minorHAnsi" w:hAnsiTheme="minorHAnsi"/>
          <w:sz w:val="22"/>
          <w:szCs w:val="22"/>
        </w:rPr>
        <w:t>a</w:t>
      </w:r>
      <w:r w:rsidR="0012175C"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2175C" w:rsidRPr="00645B8C">
        <w:rPr>
          <w:rFonts w:asciiTheme="minorHAnsi" w:hAnsiTheme="minorHAnsi"/>
          <w:sz w:val="22"/>
          <w:szCs w:val="22"/>
        </w:rPr>
        <w:t>Farmanov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á</w:t>
      </w:r>
      <w:proofErr w:type="spellEnd"/>
      <w:r w:rsidR="0012175C" w:rsidRPr="00645B8C">
        <w:rPr>
          <w:rFonts w:asciiTheme="minorHAnsi" w:hAnsiTheme="minorHAnsi"/>
          <w:sz w:val="22"/>
          <w:szCs w:val="22"/>
        </w:rPr>
        <w:t xml:space="preserve"> (1970), </w:t>
      </w:r>
      <w:proofErr w:type="spellStart"/>
      <w:r w:rsidR="0012175C" w:rsidRPr="00645B8C">
        <w:rPr>
          <w:rFonts w:asciiTheme="minorHAnsi" w:hAnsiTheme="minorHAnsi"/>
          <w:sz w:val="22"/>
          <w:szCs w:val="22"/>
        </w:rPr>
        <w:t>Dorot</w:t>
      </w:r>
      <w:r w:rsidR="00B22F2D" w:rsidRPr="00645B8C">
        <w:rPr>
          <w:rFonts w:asciiTheme="minorHAnsi" w:hAnsiTheme="minorHAnsi"/>
          <w:sz w:val="22"/>
          <w:szCs w:val="22"/>
        </w:rPr>
        <w:t>a</w:t>
      </w:r>
      <w:proofErr w:type="spellEnd"/>
      <w:r w:rsidR="0012175C"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2175C" w:rsidRPr="00645B8C">
        <w:rPr>
          <w:rFonts w:asciiTheme="minorHAnsi" w:hAnsiTheme="minorHAnsi"/>
          <w:sz w:val="22"/>
          <w:szCs w:val="22"/>
        </w:rPr>
        <w:t>Sadovsk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á</w:t>
      </w:r>
      <w:proofErr w:type="spellEnd"/>
      <w:r w:rsidR="00B22F2D" w:rsidRPr="00645B8C">
        <w:rPr>
          <w:rFonts w:asciiTheme="minorHAnsi" w:hAnsiTheme="minorHAnsi"/>
          <w:sz w:val="22"/>
          <w:szCs w:val="22"/>
        </w:rPr>
        <w:t xml:space="preserve"> (1973), Alexandra</w:t>
      </w:r>
      <w:r w:rsidR="0012175C" w:rsidRPr="00645B8C">
        <w:rPr>
          <w:rFonts w:asciiTheme="minorHAnsi" w:hAnsiTheme="minorHAnsi"/>
          <w:sz w:val="22"/>
          <w:szCs w:val="22"/>
        </w:rPr>
        <w:t xml:space="preserve"> Barth (1989) a</w:t>
      </w:r>
      <w:r w:rsidR="00B22F2D" w:rsidRPr="00645B8C">
        <w:rPr>
          <w:rFonts w:asciiTheme="minorHAnsi" w:hAnsiTheme="minorHAnsi"/>
          <w:sz w:val="22"/>
          <w:szCs w:val="22"/>
        </w:rPr>
        <w:t>nd</w:t>
      </w:r>
      <w:r w:rsidR="0012175C"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12175C" w:rsidRPr="00645B8C">
        <w:rPr>
          <w:rFonts w:asciiTheme="minorHAnsi" w:hAnsiTheme="minorHAnsi"/>
          <w:sz w:val="22"/>
          <w:szCs w:val="22"/>
        </w:rPr>
        <w:t>Kristín</w:t>
      </w:r>
      <w:r w:rsidR="00B22F2D" w:rsidRPr="00645B8C">
        <w:rPr>
          <w:rFonts w:asciiTheme="minorHAnsi" w:hAnsiTheme="minorHAnsi"/>
          <w:sz w:val="22"/>
          <w:szCs w:val="22"/>
        </w:rPr>
        <w:t>a</w:t>
      </w:r>
      <w:proofErr w:type="spellEnd"/>
      <w:r w:rsidR="0012175C" w:rsidRPr="00645B8C">
        <w:rPr>
          <w:rFonts w:asciiTheme="minorHAnsi" w:hAnsiTheme="minorHAnsi"/>
          <w:sz w:val="22"/>
          <w:szCs w:val="22"/>
        </w:rPr>
        <w:t xml:space="preserve">  </w:t>
      </w:r>
      <w:proofErr w:type="spellStart"/>
      <w:r w:rsidR="0012175C" w:rsidRPr="00645B8C">
        <w:rPr>
          <w:rFonts w:asciiTheme="minorHAnsi" w:hAnsiTheme="minorHAnsi"/>
          <w:sz w:val="22"/>
          <w:szCs w:val="22"/>
        </w:rPr>
        <w:t>Bukovčákov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á</w:t>
      </w:r>
      <w:proofErr w:type="spellEnd"/>
      <w:proofErr w:type="gramEnd"/>
      <w:r w:rsidR="0012175C" w:rsidRPr="00645B8C">
        <w:rPr>
          <w:rFonts w:asciiTheme="minorHAnsi" w:hAnsiTheme="minorHAnsi"/>
          <w:sz w:val="22"/>
          <w:szCs w:val="22"/>
        </w:rPr>
        <w:t xml:space="preserve"> (1991). </w:t>
      </w:r>
      <w:r w:rsidR="00B22F2D" w:rsidRPr="00645B8C">
        <w:rPr>
          <w:rFonts w:asciiTheme="minorHAnsi" w:hAnsiTheme="minorHAnsi"/>
          <w:sz w:val="22"/>
          <w:szCs w:val="22"/>
        </w:rPr>
        <w:t xml:space="preserve">The exhibition will be open till </w:t>
      </w:r>
      <w:r w:rsidR="002D4059" w:rsidRPr="00645B8C">
        <w:rPr>
          <w:rFonts w:asciiTheme="minorHAnsi" w:hAnsiTheme="minorHAnsi"/>
          <w:color w:val="000000"/>
          <w:sz w:val="22"/>
          <w:szCs w:val="22"/>
        </w:rPr>
        <w:t>21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 xml:space="preserve"> April</w:t>
      </w:r>
      <w:r w:rsidR="00135BFE" w:rsidRPr="00645B8C">
        <w:rPr>
          <w:rFonts w:asciiTheme="minorHAnsi" w:hAnsiTheme="minorHAnsi"/>
          <w:color w:val="000000"/>
          <w:sz w:val="22"/>
          <w:szCs w:val="22"/>
        </w:rPr>
        <w:t>.</w:t>
      </w:r>
    </w:p>
    <w:p w14:paraId="0F23E12A" w14:textId="77777777" w:rsidR="0003322E" w:rsidRPr="00645B8C" w:rsidRDefault="0003322E" w:rsidP="009C1190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31CBD36B" w14:textId="77777777" w:rsidR="00152DFE" w:rsidRPr="00645B8C" w:rsidRDefault="00152DFE" w:rsidP="009C1190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6A6EB290" w14:textId="70827B32" w:rsidR="00B364C9" w:rsidRPr="00645B8C" w:rsidRDefault="00E6763B" w:rsidP="00B364C9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IWD</w:t>
      </w:r>
      <w:r w:rsidR="00B364C9" w:rsidRPr="00645B8C">
        <w:rPr>
          <w:rFonts w:asciiTheme="minorHAnsi" w:hAnsiTheme="minorHAnsi"/>
          <w:b/>
          <w:sz w:val="22"/>
          <w:szCs w:val="22"/>
        </w:rPr>
        <w:t xml:space="preserve"> – </w:t>
      </w:r>
      <w:r w:rsidR="00B22F2D" w:rsidRPr="00645B8C">
        <w:rPr>
          <w:rFonts w:asciiTheme="minorHAnsi" w:hAnsiTheme="minorHAnsi"/>
          <w:b/>
          <w:sz w:val="22"/>
          <w:szCs w:val="22"/>
        </w:rPr>
        <w:t>Paintings by Contemporary Women in</w:t>
      </w:r>
      <w:r w:rsidR="00B364C9" w:rsidRPr="00645B8C">
        <w:rPr>
          <w:rFonts w:asciiTheme="minorHAnsi" w:hAnsiTheme="minorHAnsi"/>
          <w:b/>
          <w:sz w:val="22"/>
          <w:szCs w:val="22"/>
        </w:rPr>
        <w:t xml:space="preserve"> White&amp;Weiss</w:t>
      </w:r>
      <w:r w:rsidR="00B22F2D" w:rsidRPr="00645B8C">
        <w:rPr>
          <w:rFonts w:asciiTheme="minorHAnsi" w:hAnsiTheme="minorHAnsi"/>
          <w:b/>
          <w:sz w:val="22"/>
          <w:szCs w:val="22"/>
        </w:rPr>
        <w:t xml:space="preserve"> gallery</w:t>
      </w:r>
    </w:p>
    <w:p w14:paraId="33C51F1F" w14:textId="77777777" w:rsidR="00B364C9" w:rsidRPr="00645B8C" w:rsidRDefault="00B364C9" w:rsidP="00B364C9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C47B5D0" w14:textId="7E04E807" w:rsidR="00B364C9" w:rsidRPr="00645B8C" w:rsidRDefault="00B364C9" w:rsidP="00B364C9">
      <w:pPr>
        <w:spacing w:line="360" w:lineRule="auto"/>
        <w:rPr>
          <w:rFonts w:asciiTheme="minorHAnsi" w:hAnsiTheme="minorHAnsi"/>
          <w:sz w:val="22"/>
          <w:szCs w:val="22"/>
        </w:rPr>
      </w:pPr>
      <w:r w:rsidRPr="00645B8C">
        <w:rPr>
          <w:rFonts w:asciiTheme="minorHAnsi" w:hAnsiTheme="minorHAnsi"/>
          <w:sz w:val="22"/>
          <w:szCs w:val="22"/>
        </w:rPr>
        <w:tab/>
      </w:r>
      <w:r w:rsidR="00E6763B">
        <w:rPr>
          <w:rFonts w:asciiTheme="minorHAnsi" w:hAnsiTheme="minorHAnsi"/>
          <w:sz w:val="22"/>
          <w:szCs w:val="22"/>
        </w:rPr>
        <w:t>IWD</w:t>
      </w:r>
      <w:r w:rsidR="00645B8C">
        <w:rPr>
          <w:rFonts w:asciiTheme="minorHAnsi" w:hAnsiTheme="minorHAnsi"/>
          <w:i/>
          <w:sz w:val="22"/>
          <w:szCs w:val="22"/>
        </w:rPr>
        <w:t xml:space="preserve"> –</w:t>
      </w:r>
      <w:r w:rsidRPr="00645B8C">
        <w:rPr>
          <w:rFonts w:asciiTheme="minorHAnsi" w:hAnsiTheme="minorHAnsi"/>
          <w:i/>
          <w:sz w:val="22"/>
          <w:szCs w:val="22"/>
        </w:rPr>
        <w:t xml:space="preserve"> </w:t>
      </w:r>
      <w:r w:rsidR="00B22F2D" w:rsidRPr="00645B8C">
        <w:rPr>
          <w:rFonts w:asciiTheme="minorHAnsi" w:hAnsiTheme="minorHAnsi"/>
          <w:i/>
          <w:sz w:val="22"/>
          <w:szCs w:val="22"/>
        </w:rPr>
        <w:t>Painting</w:t>
      </w:r>
      <w:r w:rsidR="00645B8C">
        <w:rPr>
          <w:rFonts w:asciiTheme="minorHAnsi" w:hAnsiTheme="minorHAnsi"/>
          <w:i/>
          <w:sz w:val="22"/>
          <w:szCs w:val="22"/>
        </w:rPr>
        <w:t>s by</w:t>
      </w:r>
      <w:r w:rsidR="00B22F2D" w:rsidRPr="00645B8C">
        <w:rPr>
          <w:rFonts w:asciiTheme="minorHAnsi" w:hAnsiTheme="minorHAnsi"/>
          <w:i/>
          <w:sz w:val="22"/>
          <w:szCs w:val="22"/>
        </w:rPr>
        <w:t xml:space="preserve"> Contemporary Women </w:t>
      </w:r>
      <w:r w:rsidRPr="00645B8C">
        <w:rPr>
          <w:rFonts w:asciiTheme="minorHAnsi" w:hAnsiTheme="minorHAnsi"/>
          <w:sz w:val="22"/>
          <w:szCs w:val="22"/>
        </w:rPr>
        <w:t>i</w:t>
      </w:r>
      <w:r w:rsidR="00B22F2D" w:rsidRPr="00645B8C">
        <w:rPr>
          <w:rFonts w:asciiTheme="minorHAnsi" w:hAnsiTheme="minorHAnsi"/>
          <w:sz w:val="22"/>
          <w:szCs w:val="22"/>
        </w:rPr>
        <w:t xml:space="preserve">s a generational </w:t>
      </w:r>
      <w:r w:rsidR="00645B8C">
        <w:rPr>
          <w:rFonts w:asciiTheme="minorHAnsi" w:hAnsiTheme="minorHAnsi"/>
          <w:sz w:val="22"/>
          <w:szCs w:val="22"/>
        </w:rPr>
        <w:t>cross-section of</w:t>
      </w:r>
      <w:r w:rsidR="005477B3">
        <w:rPr>
          <w:rFonts w:asciiTheme="minorHAnsi" w:hAnsiTheme="minorHAnsi"/>
          <w:sz w:val="22"/>
          <w:szCs w:val="22"/>
        </w:rPr>
        <w:t>,</w:t>
      </w:r>
      <w:r w:rsidR="00645B8C">
        <w:rPr>
          <w:rFonts w:asciiTheme="minorHAnsi" w:hAnsiTheme="minorHAnsi"/>
          <w:sz w:val="22"/>
          <w:szCs w:val="22"/>
        </w:rPr>
        <w:t xml:space="preserve"> and </w:t>
      </w:r>
      <w:r w:rsidR="00B22F2D" w:rsidRPr="00645B8C">
        <w:rPr>
          <w:rFonts w:asciiTheme="minorHAnsi" w:hAnsiTheme="minorHAnsi"/>
          <w:sz w:val="22"/>
          <w:szCs w:val="22"/>
        </w:rPr>
        <w:t>probe into</w:t>
      </w:r>
      <w:r w:rsidR="005477B3">
        <w:rPr>
          <w:rFonts w:asciiTheme="minorHAnsi" w:hAnsiTheme="minorHAnsi"/>
          <w:sz w:val="22"/>
          <w:szCs w:val="22"/>
        </w:rPr>
        <w:t>,</w:t>
      </w:r>
      <w:r w:rsidR="00B22F2D" w:rsidRPr="00645B8C">
        <w:rPr>
          <w:rFonts w:asciiTheme="minorHAnsi" w:hAnsiTheme="minorHAnsi"/>
          <w:sz w:val="22"/>
          <w:szCs w:val="22"/>
        </w:rPr>
        <w:t xml:space="preserve"> works by six prominent 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contemporary artists from Slovakia</w:t>
      </w:r>
      <w:r w:rsidR="00B22F2D" w:rsidRPr="00645B8C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B22F2D" w:rsidRPr="00645B8C">
        <w:rPr>
          <w:rFonts w:asciiTheme="minorHAnsi" w:hAnsiTheme="minorHAnsi"/>
          <w:sz w:val="22"/>
          <w:szCs w:val="22"/>
        </w:rPr>
        <w:t>Klára</w:t>
      </w:r>
      <w:proofErr w:type="spellEnd"/>
      <w:r w:rsidR="00B22F2D"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22F2D" w:rsidRPr="00645B8C">
        <w:rPr>
          <w:rFonts w:asciiTheme="minorHAnsi" w:hAnsiTheme="minorHAnsi"/>
          <w:sz w:val="22"/>
          <w:szCs w:val="22"/>
        </w:rPr>
        <w:t>Bočkayov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á</w:t>
      </w:r>
      <w:proofErr w:type="spellEnd"/>
      <w:r w:rsidR="00B22F2D" w:rsidRPr="00645B8C">
        <w:rPr>
          <w:rFonts w:asciiTheme="minorHAnsi" w:hAnsiTheme="minorHAnsi"/>
          <w:sz w:val="22"/>
          <w:szCs w:val="22"/>
        </w:rPr>
        <w:t xml:space="preserve"> (1948), Veronika </w:t>
      </w:r>
      <w:proofErr w:type="spellStart"/>
      <w:r w:rsidR="00B22F2D" w:rsidRPr="00645B8C">
        <w:rPr>
          <w:rFonts w:asciiTheme="minorHAnsi" w:hAnsiTheme="minorHAnsi"/>
          <w:sz w:val="22"/>
          <w:szCs w:val="22"/>
        </w:rPr>
        <w:t>Rónaiov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á</w:t>
      </w:r>
      <w:proofErr w:type="spellEnd"/>
      <w:r w:rsidR="00B22F2D" w:rsidRPr="00645B8C">
        <w:rPr>
          <w:rFonts w:asciiTheme="minorHAnsi" w:hAnsiTheme="minorHAnsi"/>
          <w:sz w:val="22"/>
          <w:szCs w:val="22"/>
        </w:rPr>
        <w:t xml:space="preserve"> (1951), Jana </w:t>
      </w:r>
      <w:proofErr w:type="spellStart"/>
      <w:r w:rsidR="00B22F2D" w:rsidRPr="00645B8C">
        <w:rPr>
          <w:rFonts w:asciiTheme="minorHAnsi" w:hAnsiTheme="minorHAnsi"/>
          <w:sz w:val="22"/>
          <w:szCs w:val="22"/>
        </w:rPr>
        <w:t>Farmanov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á</w:t>
      </w:r>
      <w:proofErr w:type="spellEnd"/>
      <w:r w:rsidR="00B22F2D" w:rsidRPr="00645B8C">
        <w:rPr>
          <w:rFonts w:asciiTheme="minorHAnsi" w:hAnsiTheme="minorHAnsi"/>
          <w:sz w:val="22"/>
          <w:szCs w:val="22"/>
        </w:rPr>
        <w:t xml:space="preserve"> (1970), </w:t>
      </w:r>
      <w:proofErr w:type="spellStart"/>
      <w:r w:rsidR="00B22F2D" w:rsidRPr="00645B8C">
        <w:rPr>
          <w:rFonts w:asciiTheme="minorHAnsi" w:hAnsiTheme="minorHAnsi"/>
          <w:sz w:val="22"/>
          <w:szCs w:val="22"/>
        </w:rPr>
        <w:t>Dorota</w:t>
      </w:r>
      <w:proofErr w:type="spellEnd"/>
      <w:r w:rsidR="00B22F2D"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22F2D" w:rsidRPr="00645B8C">
        <w:rPr>
          <w:rFonts w:asciiTheme="minorHAnsi" w:hAnsiTheme="minorHAnsi"/>
          <w:sz w:val="22"/>
          <w:szCs w:val="22"/>
        </w:rPr>
        <w:t>Sadovsk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á</w:t>
      </w:r>
      <w:proofErr w:type="spellEnd"/>
      <w:r w:rsidR="00B22F2D" w:rsidRPr="00645B8C">
        <w:rPr>
          <w:rFonts w:asciiTheme="minorHAnsi" w:hAnsiTheme="minorHAnsi"/>
          <w:sz w:val="22"/>
          <w:szCs w:val="22"/>
        </w:rPr>
        <w:t xml:space="preserve"> (1973), Alexandra Barth (1989) and </w:t>
      </w:r>
      <w:proofErr w:type="spellStart"/>
      <w:proofErr w:type="gramStart"/>
      <w:r w:rsidR="00B22F2D" w:rsidRPr="00645B8C">
        <w:rPr>
          <w:rFonts w:asciiTheme="minorHAnsi" w:hAnsiTheme="minorHAnsi"/>
          <w:sz w:val="22"/>
          <w:szCs w:val="22"/>
        </w:rPr>
        <w:t>Kristína</w:t>
      </w:r>
      <w:proofErr w:type="spellEnd"/>
      <w:r w:rsidR="00B22F2D" w:rsidRPr="00645B8C">
        <w:rPr>
          <w:rFonts w:asciiTheme="minorHAnsi" w:hAnsiTheme="minorHAnsi"/>
          <w:sz w:val="22"/>
          <w:szCs w:val="22"/>
        </w:rPr>
        <w:t xml:space="preserve">  </w:t>
      </w:r>
      <w:proofErr w:type="spellStart"/>
      <w:r w:rsidR="00B22F2D" w:rsidRPr="00645B8C">
        <w:rPr>
          <w:rFonts w:asciiTheme="minorHAnsi" w:hAnsiTheme="minorHAnsi"/>
          <w:sz w:val="22"/>
          <w:szCs w:val="22"/>
        </w:rPr>
        <w:t>Bukovčákov</w:t>
      </w:r>
      <w:r w:rsidR="00B22F2D" w:rsidRPr="00645B8C">
        <w:rPr>
          <w:rFonts w:asciiTheme="minorHAnsi" w:hAnsiTheme="minorHAnsi"/>
          <w:color w:val="000000"/>
          <w:sz w:val="22"/>
          <w:szCs w:val="22"/>
        </w:rPr>
        <w:t>á</w:t>
      </w:r>
      <w:proofErr w:type="spellEnd"/>
      <w:proofErr w:type="gramEnd"/>
      <w:r w:rsidR="00B22F2D" w:rsidRPr="00645B8C">
        <w:rPr>
          <w:rFonts w:asciiTheme="minorHAnsi" w:hAnsiTheme="minorHAnsi"/>
          <w:sz w:val="22"/>
          <w:szCs w:val="22"/>
        </w:rPr>
        <w:t xml:space="preserve"> (1991).</w:t>
      </w:r>
    </w:p>
    <w:p w14:paraId="5616C653" w14:textId="43D910AE" w:rsidR="00B364C9" w:rsidRPr="00645B8C" w:rsidRDefault="00B22F2D" w:rsidP="00B364C9">
      <w:pPr>
        <w:spacing w:line="360" w:lineRule="auto"/>
        <w:rPr>
          <w:rFonts w:asciiTheme="minorHAnsi" w:hAnsiTheme="minorHAnsi"/>
          <w:sz w:val="22"/>
          <w:szCs w:val="22"/>
        </w:rPr>
      </w:pPr>
      <w:r w:rsidRPr="00645B8C">
        <w:rPr>
          <w:rFonts w:asciiTheme="minorHAnsi" w:hAnsiTheme="minorHAnsi"/>
          <w:sz w:val="22"/>
          <w:szCs w:val="22"/>
        </w:rPr>
        <w:tab/>
      </w:r>
      <w:r w:rsidR="005477B3">
        <w:rPr>
          <w:rFonts w:asciiTheme="minorHAnsi" w:hAnsiTheme="minorHAnsi"/>
          <w:sz w:val="22"/>
          <w:szCs w:val="22"/>
        </w:rPr>
        <w:t>The c</w:t>
      </w:r>
      <w:r w:rsidRPr="00645B8C">
        <w:rPr>
          <w:rFonts w:asciiTheme="minorHAnsi" w:hAnsiTheme="minorHAnsi"/>
          <w:sz w:val="22"/>
          <w:szCs w:val="22"/>
        </w:rPr>
        <w:t>urator of the exhibition,</w:t>
      </w:r>
      <w:r w:rsidR="00B364C9"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364C9" w:rsidRPr="00645B8C">
        <w:rPr>
          <w:rFonts w:asciiTheme="minorHAnsi" w:hAnsiTheme="minorHAnsi"/>
          <w:sz w:val="22"/>
          <w:szCs w:val="22"/>
        </w:rPr>
        <w:t>Ľuboš</w:t>
      </w:r>
      <w:proofErr w:type="spellEnd"/>
      <w:r w:rsidR="00B364C9"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364C9" w:rsidRPr="00645B8C">
        <w:rPr>
          <w:rFonts w:asciiTheme="minorHAnsi" w:hAnsiTheme="minorHAnsi"/>
          <w:sz w:val="22"/>
          <w:szCs w:val="22"/>
        </w:rPr>
        <w:t>Lehocký</w:t>
      </w:r>
      <w:proofErr w:type="spellEnd"/>
      <w:r w:rsidR="00B364C9" w:rsidRPr="00645B8C">
        <w:rPr>
          <w:rFonts w:asciiTheme="minorHAnsi" w:hAnsiTheme="minorHAnsi"/>
          <w:sz w:val="22"/>
          <w:szCs w:val="22"/>
        </w:rPr>
        <w:t xml:space="preserve"> (1988) </w:t>
      </w:r>
      <w:r w:rsidR="00645B8C">
        <w:rPr>
          <w:rFonts w:asciiTheme="minorHAnsi" w:hAnsiTheme="minorHAnsi"/>
          <w:sz w:val="22"/>
          <w:szCs w:val="22"/>
        </w:rPr>
        <w:t>designed</w:t>
      </w:r>
      <w:r w:rsidR="00956E77" w:rsidRPr="00645B8C">
        <w:rPr>
          <w:rFonts w:asciiTheme="minorHAnsi" w:hAnsiTheme="minorHAnsi"/>
          <w:sz w:val="22"/>
          <w:szCs w:val="22"/>
        </w:rPr>
        <w:t xml:space="preserve"> </w:t>
      </w:r>
      <w:r w:rsidR="005477B3">
        <w:rPr>
          <w:rFonts w:asciiTheme="minorHAnsi" w:hAnsiTheme="minorHAnsi"/>
          <w:sz w:val="22"/>
          <w:szCs w:val="22"/>
        </w:rPr>
        <w:t>this</w:t>
      </w:r>
      <w:r w:rsidR="00956E77" w:rsidRPr="00645B8C">
        <w:rPr>
          <w:rFonts w:asciiTheme="minorHAnsi" w:hAnsiTheme="minorHAnsi"/>
          <w:sz w:val="22"/>
          <w:szCs w:val="22"/>
        </w:rPr>
        <w:t xml:space="preserve"> generational exhibition of works by six artists with a common motif; the selection of artists and their works was purposefully </w:t>
      </w:r>
      <w:r w:rsidR="005477B3">
        <w:rPr>
          <w:rFonts w:asciiTheme="minorHAnsi" w:hAnsiTheme="minorHAnsi"/>
          <w:sz w:val="22"/>
          <w:szCs w:val="22"/>
        </w:rPr>
        <w:t>prepared</w:t>
      </w:r>
      <w:r w:rsidR="00956E77" w:rsidRPr="00645B8C">
        <w:rPr>
          <w:rFonts w:asciiTheme="minorHAnsi" w:hAnsiTheme="minorHAnsi"/>
          <w:sz w:val="22"/>
          <w:szCs w:val="22"/>
        </w:rPr>
        <w:t xml:space="preserve"> to present works that they made at the age </w:t>
      </w:r>
      <w:r w:rsidR="005477B3">
        <w:rPr>
          <w:rFonts w:asciiTheme="minorHAnsi" w:hAnsiTheme="minorHAnsi"/>
          <w:sz w:val="22"/>
          <w:szCs w:val="22"/>
        </w:rPr>
        <w:t xml:space="preserve">of </w:t>
      </w:r>
      <w:r w:rsidR="00956E77" w:rsidRPr="00645B8C">
        <w:rPr>
          <w:rFonts w:asciiTheme="minorHAnsi" w:hAnsiTheme="minorHAnsi"/>
          <w:sz w:val="22"/>
          <w:szCs w:val="22"/>
        </w:rPr>
        <w:t xml:space="preserve">around thirty. The more mature artists also </w:t>
      </w:r>
      <w:r w:rsidR="005477B3">
        <w:rPr>
          <w:rFonts w:asciiTheme="minorHAnsi" w:hAnsiTheme="minorHAnsi"/>
          <w:sz w:val="22"/>
          <w:szCs w:val="22"/>
        </w:rPr>
        <w:t>have</w:t>
      </w:r>
      <w:r w:rsidR="00956E77" w:rsidRPr="00645B8C">
        <w:rPr>
          <w:rFonts w:asciiTheme="minorHAnsi" w:hAnsiTheme="minorHAnsi"/>
          <w:sz w:val="22"/>
          <w:szCs w:val="22"/>
        </w:rPr>
        <w:t xml:space="preserve"> their recent works </w:t>
      </w:r>
      <w:r w:rsidR="005477B3">
        <w:rPr>
          <w:rFonts w:asciiTheme="minorHAnsi" w:hAnsiTheme="minorHAnsi"/>
          <w:sz w:val="22"/>
          <w:szCs w:val="22"/>
        </w:rPr>
        <w:t>presented, allowing us</w:t>
      </w:r>
      <w:r w:rsidR="00956E77" w:rsidRPr="00645B8C">
        <w:rPr>
          <w:rFonts w:asciiTheme="minorHAnsi" w:hAnsiTheme="minorHAnsi"/>
          <w:sz w:val="22"/>
          <w:szCs w:val="22"/>
        </w:rPr>
        <w:t xml:space="preserve"> to briefly cover more than a forty</w:t>
      </w:r>
      <w:r w:rsidR="005477B3">
        <w:rPr>
          <w:rFonts w:asciiTheme="minorHAnsi" w:hAnsiTheme="minorHAnsi"/>
          <w:sz w:val="22"/>
          <w:szCs w:val="22"/>
        </w:rPr>
        <w:t>-</w:t>
      </w:r>
      <w:r w:rsidR="00956E77" w:rsidRPr="00645B8C">
        <w:rPr>
          <w:rFonts w:asciiTheme="minorHAnsi" w:hAnsiTheme="minorHAnsi"/>
          <w:sz w:val="22"/>
          <w:szCs w:val="22"/>
        </w:rPr>
        <w:t xml:space="preserve">year history of </w:t>
      </w:r>
      <w:r w:rsidR="005477B3">
        <w:rPr>
          <w:rFonts w:asciiTheme="minorHAnsi" w:hAnsiTheme="minorHAnsi"/>
          <w:sz w:val="22"/>
          <w:szCs w:val="22"/>
        </w:rPr>
        <w:t xml:space="preserve">the </w:t>
      </w:r>
      <w:r w:rsidR="00956E77" w:rsidRPr="00645B8C">
        <w:rPr>
          <w:rFonts w:asciiTheme="minorHAnsi" w:hAnsiTheme="minorHAnsi"/>
          <w:sz w:val="22"/>
          <w:szCs w:val="22"/>
        </w:rPr>
        <w:t>development of the Slovak women</w:t>
      </w:r>
      <w:r w:rsidR="005477B3">
        <w:rPr>
          <w:rFonts w:asciiTheme="minorHAnsi" w:hAnsiTheme="minorHAnsi"/>
          <w:sz w:val="22"/>
          <w:szCs w:val="22"/>
        </w:rPr>
        <w:t>’s</w:t>
      </w:r>
      <w:r w:rsidR="00956E77" w:rsidRPr="00645B8C">
        <w:rPr>
          <w:rFonts w:asciiTheme="minorHAnsi" w:hAnsiTheme="minorHAnsi"/>
          <w:sz w:val="22"/>
          <w:szCs w:val="22"/>
        </w:rPr>
        <w:t xml:space="preserve"> pa</w:t>
      </w:r>
      <w:r w:rsidR="005477B3">
        <w:rPr>
          <w:rFonts w:asciiTheme="minorHAnsi" w:hAnsiTheme="minorHAnsi"/>
          <w:sz w:val="22"/>
          <w:szCs w:val="22"/>
        </w:rPr>
        <w:t>i</w:t>
      </w:r>
      <w:r w:rsidR="00956E77" w:rsidRPr="00645B8C">
        <w:rPr>
          <w:rFonts w:asciiTheme="minorHAnsi" w:hAnsiTheme="minorHAnsi"/>
          <w:sz w:val="22"/>
          <w:szCs w:val="22"/>
        </w:rPr>
        <w:t>nting.</w:t>
      </w:r>
      <w:r w:rsidR="00B364C9" w:rsidRPr="00645B8C">
        <w:rPr>
          <w:rStyle w:val="s1"/>
          <w:rFonts w:asciiTheme="minorHAnsi" w:hAnsiTheme="minorHAnsi"/>
          <w:sz w:val="22"/>
          <w:szCs w:val="22"/>
        </w:rPr>
        <w:t xml:space="preserve"> </w:t>
      </w:r>
    </w:p>
    <w:p w14:paraId="42C34F38" w14:textId="008687FF" w:rsidR="00B364C9" w:rsidRPr="00645B8C" w:rsidRDefault="00956E77" w:rsidP="00B364C9">
      <w:pPr>
        <w:spacing w:line="360" w:lineRule="auto"/>
        <w:ind w:firstLine="720"/>
        <w:rPr>
          <w:rFonts w:asciiTheme="minorHAnsi" w:hAnsiTheme="minorHAnsi"/>
          <w:sz w:val="22"/>
          <w:szCs w:val="22"/>
        </w:rPr>
      </w:pPr>
      <w:r w:rsidRPr="00645B8C">
        <w:rPr>
          <w:rFonts w:asciiTheme="minorHAnsi" w:hAnsiTheme="minorHAnsi"/>
          <w:sz w:val="22"/>
          <w:szCs w:val="22"/>
        </w:rPr>
        <w:t>When we talk about femininity in painting we do not talk only about women</w:t>
      </w:r>
      <w:r w:rsidR="005477B3">
        <w:rPr>
          <w:rFonts w:asciiTheme="minorHAnsi" w:hAnsiTheme="minorHAnsi"/>
          <w:sz w:val="22"/>
          <w:szCs w:val="22"/>
        </w:rPr>
        <w:t>’s</w:t>
      </w:r>
      <w:r w:rsidRPr="00645B8C">
        <w:rPr>
          <w:rFonts w:asciiTheme="minorHAnsi" w:hAnsiTheme="minorHAnsi"/>
          <w:sz w:val="22"/>
          <w:szCs w:val="22"/>
        </w:rPr>
        <w:t xml:space="preserve"> </w:t>
      </w:r>
      <w:r w:rsidR="00E6763B">
        <w:rPr>
          <w:rFonts w:asciiTheme="minorHAnsi" w:hAnsiTheme="minorHAnsi"/>
          <w:sz w:val="22"/>
          <w:szCs w:val="22"/>
        </w:rPr>
        <w:t>nude</w:t>
      </w:r>
      <w:r w:rsidRPr="00645B8C">
        <w:rPr>
          <w:rFonts w:asciiTheme="minorHAnsi" w:hAnsiTheme="minorHAnsi"/>
          <w:sz w:val="22"/>
          <w:szCs w:val="22"/>
        </w:rPr>
        <w:t xml:space="preserve"> or figure</w:t>
      </w:r>
      <w:r w:rsidR="005477B3">
        <w:rPr>
          <w:rFonts w:asciiTheme="minorHAnsi" w:hAnsiTheme="minorHAnsi"/>
          <w:sz w:val="22"/>
          <w:szCs w:val="22"/>
        </w:rPr>
        <w:t>s</w:t>
      </w:r>
      <w:r w:rsidRPr="00645B8C">
        <w:rPr>
          <w:rFonts w:asciiTheme="minorHAnsi" w:hAnsiTheme="minorHAnsi"/>
          <w:sz w:val="22"/>
          <w:szCs w:val="22"/>
        </w:rPr>
        <w:t xml:space="preserve">. The artists alone do not reduce their </w:t>
      </w:r>
      <w:r w:rsidR="005477B3">
        <w:rPr>
          <w:rFonts w:asciiTheme="minorHAnsi" w:hAnsiTheme="minorHAnsi"/>
          <w:sz w:val="22"/>
          <w:szCs w:val="22"/>
        </w:rPr>
        <w:t>works</w:t>
      </w:r>
      <w:r w:rsidRPr="00645B8C">
        <w:rPr>
          <w:rFonts w:asciiTheme="minorHAnsi" w:hAnsiTheme="minorHAnsi"/>
          <w:sz w:val="22"/>
          <w:szCs w:val="22"/>
        </w:rPr>
        <w:t xml:space="preserve"> to </w:t>
      </w:r>
      <w:r w:rsidR="005477B3">
        <w:rPr>
          <w:rFonts w:asciiTheme="minorHAnsi" w:hAnsiTheme="minorHAnsi"/>
          <w:sz w:val="22"/>
          <w:szCs w:val="22"/>
        </w:rPr>
        <w:t xml:space="preserve">paintings of </w:t>
      </w:r>
      <w:r w:rsidRPr="00645B8C">
        <w:rPr>
          <w:rFonts w:asciiTheme="minorHAnsi" w:hAnsiTheme="minorHAnsi"/>
          <w:sz w:val="22"/>
          <w:szCs w:val="22"/>
        </w:rPr>
        <w:t xml:space="preserve">men and women and </w:t>
      </w:r>
      <w:r w:rsidRPr="00645B8C">
        <w:rPr>
          <w:rFonts w:asciiTheme="minorHAnsi" w:hAnsiTheme="minorHAnsi"/>
          <w:sz w:val="22"/>
          <w:szCs w:val="22"/>
        </w:rPr>
        <w:lastRenderedPageBreak/>
        <w:t xml:space="preserve">they do not apply feminist optics </w:t>
      </w:r>
      <w:r w:rsidR="005477B3">
        <w:rPr>
          <w:rFonts w:asciiTheme="minorHAnsi" w:hAnsiTheme="minorHAnsi"/>
          <w:sz w:val="22"/>
          <w:szCs w:val="22"/>
        </w:rPr>
        <w:t>in</w:t>
      </w:r>
      <w:r w:rsidRPr="00645B8C">
        <w:rPr>
          <w:rFonts w:asciiTheme="minorHAnsi" w:hAnsiTheme="minorHAnsi"/>
          <w:sz w:val="22"/>
          <w:szCs w:val="22"/>
        </w:rPr>
        <w:t xml:space="preserve"> their painting</w:t>
      </w:r>
      <w:r w:rsidR="005477B3">
        <w:rPr>
          <w:rFonts w:asciiTheme="minorHAnsi" w:hAnsiTheme="minorHAnsi"/>
          <w:sz w:val="22"/>
          <w:szCs w:val="22"/>
        </w:rPr>
        <w:t>s</w:t>
      </w:r>
      <w:r w:rsidRPr="00645B8C">
        <w:rPr>
          <w:rFonts w:asciiTheme="minorHAnsi" w:hAnsiTheme="minorHAnsi"/>
          <w:sz w:val="22"/>
          <w:szCs w:val="22"/>
        </w:rPr>
        <w:t>.</w:t>
      </w:r>
      <w:r w:rsidR="00B364C9" w:rsidRPr="00645B8C">
        <w:rPr>
          <w:rFonts w:asciiTheme="minorHAnsi" w:hAnsiTheme="minorHAnsi"/>
          <w:sz w:val="22"/>
          <w:szCs w:val="22"/>
        </w:rPr>
        <w:t xml:space="preserve"> </w:t>
      </w:r>
      <w:r w:rsidRPr="00645B8C">
        <w:rPr>
          <w:rFonts w:asciiTheme="minorHAnsi" w:hAnsiTheme="minorHAnsi"/>
          <w:sz w:val="22"/>
          <w:szCs w:val="22"/>
        </w:rPr>
        <w:t>They just paint. If the pictures had no labels we would not view them through the gender-stereotype prism.</w:t>
      </w:r>
      <w:r w:rsidR="00B364C9" w:rsidRPr="00645B8C">
        <w:rPr>
          <w:rFonts w:asciiTheme="minorHAnsi" w:hAnsiTheme="minorHAnsi"/>
          <w:sz w:val="22"/>
          <w:szCs w:val="22"/>
        </w:rPr>
        <w:t xml:space="preserve"> </w:t>
      </w:r>
      <w:r w:rsidR="00B364C9" w:rsidRPr="00645B8C">
        <w:rPr>
          <w:rStyle w:val="s1"/>
          <w:rFonts w:asciiTheme="minorHAnsi" w:hAnsiTheme="minorHAnsi"/>
          <w:sz w:val="22"/>
          <w:szCs w:val="22"/>
        </w:rPr>
        <w:t>A</w:t>
      </w:r>
      <w:r w:rsidRPr="00645B8C">
        <w:rPr>
          <w:rStyle w:val="s1"/>
          <w:rFonts w:asciiTheme="minorHAnsi" w:hAnsiTheme="minorHAnsi"/>
          <w:sz w:val="22"/>
          <w:szCs w:val="22"/>
        </w:rPr>
        <w:t xml:space="preserve">nd that is exactly why the curator’s concept focuses attention to the meaning and uniqueness of </w:t>
      </w:r>
      <w:r w:rsidRPr="00645B8C">
        <w:rPr>
          <w:rStyle w:val="s1"/>
          <w:rFonts w:asciiTheme="minorHAnsi" w:hAnsiTheme="minorHAnsi"/>
          <w:i/>
          <w:sz w:val="22"/>
          <w:szCs w:val="22"/>
        </w:rPr>
        <w:t>Paintings by Contemporary Women</w:t>
      </w:r>
      <w:r w:rsidR="00B364C9" w:rsidRPr="00645B8C">
        <w:rPr>
          <w:rStyle w:val="s1"/>
          <w:rFonts w:asciiTheme="minorHAnsi" w:hAnsiTheme="minorHAnsi"/>
          <w:sz w:val="22"/>
          <w:szCs w:val="22"/>
        </w:rPr>
        <w:t>.</w:t>
      </w:r>
    </w:p>
    <w:p w14:paraId="27384369" w14:textId="1EFA0ED7" w:rsidR="00B364C9" w:rsidRPr="00645B8C" w:rsidRDefault="00B364C9" w:rsidP="00B364C9">
      <w:pPr>
        <w:spacing w:line="360" w:lineRule="auto"/>
        <w:rPr>
          <w:rFonts w:asciiTheme="minorHAnsi" w:hAnsiTheme="minorHAnsi"/>
          <w:sz w:val="22"/>
          <w:szCs w:val="22"/>
        </w:rPr>
      </w:pPr>
      <w:r w:rsidRPr="00645B8C">
        <w:rPr>
          <w:rFonts w:asciiTheme="minorHAnsi" w:hAnsiTheme="minorHAnsi"/>
          <w:sz w:val="22"/>
          <w:szCs w:val="22"/>
        </w:rPr>
        <w:tab/>
      </w:r>
      <w:r w:rsidR="00944399" w:rsidRPr="00645B8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56E77" w:rsidRPr="00645B8C">
        <w:rPr>
          <w:rFonts w:asciiTheme="minorHAnsi" w:hAnsiTheme="minorHAnsi"/>
          <w:i/>
          <w:sz w:val="22"/>
          <w:szCs w:val="22"/>
        </w:rPr>
        <w:t>The Sea Wants to Be Like the Sky</w:t>
      </w:r>
      <w:r w:rsidRPr="00645B8C">
        <w:rPr>
          <w:rFonts w:asciiTheme="minorHAnsi" w:hAnsiTheme="minorHAnsi"/>
          <w:sz w:val="22"/>
          <w:szCs w:val="22"/>
        </w:rPr>
        <w:t xml:space="preserve"> </w:t>
      </w:r>
      <w:r w:rsidR="00944399" w:rsidRPr="00645B8C">
        <w:rPr>
          <w:rFonts w:asciiTheme="minorHAnsi" w:hAnsiTheme="minorHAnsi"/>
          <w:sz w:val="22"/>
          <w:szCs w:val="22"/>
        </w:rPr>
        <w:t xml:space="preserve">by </w:t>
      </w:r>
      <w:proofErr w:type="spellStart"/>
      <w:r w:rsidR="00944399" w:rsidRPr="00645B8C">
        <w:rPr>
          <w:rFonts w:asciiTheme="minorHAnsi" w:hAnsiTheme="minorHAnsi"/>
          <w:sz w:val="22"/>
          <w:szCs w:val="22"/>
        </w:rPr>
        <w:t>Klára</w:t>
      </w:r>
      <w:proofErr w:type="spellEnd"/>
      <w:r w:rsidR="00944399"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44399" w:rsidRPr="00645B8C">
        <w:rPr>
          <w:rFonts w:asciiTheme="minorHAnsi" w:hAnsiTheme="minorHAnsi"/>
          <w:sz w:val="22"/>
          <w:szCs w:val="22"/>
        </w:rPr>
        <w:t>Bočkayov</w:t>
      </w:r>
      <w:r w:rsidR="00944399" w:rsidRPr="00645B8C">
        <w:rPr>
          <w:rFonts w:asciiTheme="minorHAnsi" w:hAnsiTheme="minorHAnsi"/>
          <w:color w:val="000000"/>
          <w:sz w:val="22"/>
          <w:szCs w:val="22"/>
        </w:rPr>
        <w:t>á</w:t>
      </w:r>
      <w:proofErr w:type="spellEnd"/>
      <w:r w:rsidR="00944399" w:rsidRPr="00645B8C">
        <w:rPr>
          <w:rFonts w:asciiTheme="minorHAnsi" w:hAnsiTheme="minorHAnsi"/>
          <w:sz w:val="22"/>
          <w:szCs w:val="22"/>
        </w:rPr>
        <w:t xml:space="preserve"> </w:t>
      </w:r>
      <w:r w:rsidRPr="00645B8C">
        <w:rPr>
          <w:rFonts w:asciiTheme="minorHAnsi" w:hAnsiTheme="minorHAnsi"/>
          <w:sz w:val="22"/>
          <w:szCs w:val="22"/>
        </w:rPr>
        <w:t>symboli</w:t>
      </w:r>
      <w:r w:rsidR="00944399" w:rsidRPr="00645B8C">
        <w:rPr>
          <w:rFonts w:asciiTheme="minorHAnsi" w:hAnsiTheme="minorHAnsi"/>
          <w:sz w:val="22"/>
          <w:szCs w:val="22"/>
        </w:rPr>
        <w:t>zes the shift from women embroidery to painting</w:t>
      </w:r>
      <w:r w:rsidRPr="00645B8C">
        <w:rPr>
          <w:rFonts w:asciiTheme="minorHAnsi" w:hAnsiTheme="minorHAnsi"/>
          <w:sz w:val="22"/>
          <w:szCs w:val="22"/>
        </w:rPr>
        <w:t xml:space="preserve">. </w:t>
      </w:r>
      <w:r w:rsidR="00944399" w:rsidRPr="00645B8C">
        <w:rPr>
          <w:rFonts w:asciiTheme="minorHAnsi" w:hAnsiTheme="minorHAnsi"/>
          <w:i/>
          <w:sz w:val="22"/>
          <w:szCs w:val="22"/>
        </w:rPr>
        <w:t>Lonely</w:t>
      </w:r>
      <w:r w:rsidRPr="00645B8C">
        <w:rPr>
          <w:rFonts w:asciiTheme="minorHAnsi" w:hAnsiTheme="minorHAnsi"/>
          <w:i/>
          <w:sz w:val="22"/>
          <w:szCs w:val="22"/>
        </w:rPr>
        <w:t xml:space="preserve"> </w:t>
      </w:r>
      <w:r w:rsidR="00944399" w:rsidRPr="00645B8C">
        <w:rPr>
          <w:rFonts w:asciiTheme="minorHAnsi" w:hAnsiTheme="minorHAnsi"/>
          <w:sz w:val="22"/>
          <w:szCs w:val="22"/>
        </w:rPr>
        <w:t xml:space="preserve">by Veronika </w:t>
      </w:r>
      <w:proofErr w:type="spellStart"/>
      <w:r w:rsidR="00944399" w:rsidRPr="00645B8C">
        <w:rPr>
          <w:rFonts w:asciiTheme="minorHAnsi" w:hAnsiTheme="minorHAnsi"/>
          <w:sz w:val="22"/>
          <w:szCs w:val="22"/>
        </w:rPr>
        <w:t>Rónaiov</w:t>
      </w:r>
      <w:r w:rsidR="00944399" w:rsidRPr="00645B8C">
        <w:rPr>
          <w:rFonts w:asciiTheme="minorHAnsi" w:hAnsiTheme="minorHAnsi"/>
          <w:color w:val="000000"/>
          <w:sz w:val="22"/>
          <w:szCs w:val="22"/>
        </w:rPr>
        <w:t>á</w:t>
      </w:r>
      <w:proofErr w:type="spellEnd"/>
      <w:r w:rsidR="00944399" w:rsidRPr="00645B8C">
        <w:rPr>
          <w:rFonts w:asciiTheme="minorHAnsi" w:hAnsiTheme="minorHAnsi"/>
          <w:sz w:val="22"/>
          <w:szCs w:val="22"/>
        </w:rPr>
        <w:t xml:space="preserve"> talks about a feeling that every person can experience regardless of their </w:t>
      </w:r>
      <w:r w:rsidR="005477B3">
        <w:rPr>
          <w:rFonts w:asciiTheme="minorHAnsi" w:hAnsiTheme="minorHAnsi"/>
          <w:sz w:val="22"/>
          <w:szCs w:val="22"/>
        </w:rPr>
        <w:t>gender</w:t>
      </w:r>
      <w:r w:rsidR="00944399" w:rsidRPr="00645B8C">
        <w:rPr>
          <w:rFonts w:asciiTheme="minorHAnsi" w:hAnsiTheme="minorHAnsi"/>
          <w:sz w:val="22"/>
          <w:szCs w:val="22"/>
        </w:rPr>
        <w:t>.</w:t>
      </w:r>
      <w:r w:rsidRPr="00645B8C">
        <w:rPr>
          <w:rFonts w:asciiTheme="minorHAnsi" w:hAnsiTheme="minorHAnsi"/>
          <w:sz w:val="22"/>
          <w:szCs w:val="22"/>
        </w:rPr>
        <w:t xml:space="preserve"> </w:t>
      </w:r>
      <w:r w:rsidR="00944399" w:rsidRPr="00645B8C">
        <w:rPr>
          <w:rFonts w:asciiTheme="minorHAnsi" w:hAnsiTheme="minorHAnsi"/>
          <w:i/>
          <w:sz w:val="22"/>
          <w:szCs w:val="22"/>
        </w:rPr>
        <w:t xml:space="preserve">The Head in </w:t>
      </w:r>
      <w:r w:rsidR="00645B8C">
        <w:rPr>
          <w:rFonts w:asciiTheme="minorHAnsi" w:hAnsiTheme="minorHAnsi"/>
          <w:i/>
          <w:sz w:val="22"/>
          <w:szCs w:val="22"/>
        </w:rPr>
        <w:t xml:space="preserve">the </w:t>
      </w:r>
      <w:r w:rsidR="00944399" w:rsidRPr="00645B8C">
        <w:rPr>
          <w:rFonts w:asciiTheme="minorHAnsi" w:hAnsiTheme="minorHAnsi"/>
          <w:i/>
          <w:sz w:val="22"/>
          <w:szCs w:val="22"/>
        </w:rPr>
        <w:t>Clouds</w:t>
      </w:r>
      <w:r w:rsidRPr="00645B8C">
        <w:rPr>
          <w:rFonts w:asciiTheme="minorHAnsi" w:hAnsiTheme="minorHAnsi"/>
          <w:i/>
          <w:sz w:val="22"/>
          <w:szCs w:val="22"/>
        </w:rPr>
        <w:t xml:space="preserve"> </w:t>
      </w:r>
      <w:r w:rsidR="00944399" w:rsidRPr="00645B8C">
        <w:rPr>
          <w:rFonts w:asciiTheme="minorHAnsi" w:hAnsiTheme="minorHAnsi"/>
          <w:sz w:val="22"/>
          <w:szCs w:val="22"/>
        </w:rPr>
        <w:t xml:space="preserve">by Jana </w:t>
      </w:r>
      <w:proofErr w:type="spellStart"/>
      <w:r w:rsidR="00944399" w:rsidRPr="00645B8C">
        <w:rPr>
          <w:rFonts w:asciiTheme="minorHAnsi" w:hAnsiTheme="minorHAnsi"/>
          <w:sz w:val="22"/>
          <w:szCs w:val="22"/>
        </w:rPr>
        <w:t>Farmanová</w:t>
      </w:r>
      <w:proofErr w:type="spellEnd"/>
      <w:r w:rsidR="00944399" w:rsidRPr="00645B8C">
        <w:rPr>
          <w:rFonts w:asciiTheme="minorHAnsi" w:hAnsiTheme="minorHAnsi"/>
          <w:sz w:val="22"/>
          <w:szCs w:val="22"/>
        </w:rPr>
        <w:t xml:space="preserve"> presents a broad array of sensations, from melancholy and dreaming to restlessness.</w:t>
      </w:r>
      <w:r w:rsidRPr="00645B8C">
        <w:rPr>
          <w:rFonts w:asciiTheme="minorHAnsi" w:hAnsiTheme="minorHAnsi"/>
          <w:sz w:val="22"/>
          <w:szCs w:val="22"/>
        </w:rPr>
        <w:t xml:space="preserve"> </w:t>
      </w:r>
      <w:r w:rsidRPr="00645B8C">
        <w:rPr>
          <w:rFonts w:asciiTheme="minorHAnsi" w:hAnsiTheme="minorHAnsi"/>
          <w:i/>
          <w:iCs/>
          <w:sz w:val="22"/>
          <w:szCs w:val="22"/>
        </w:rPr>
        <w:t>Adam a</w:t>
      </w:r>
      <w:r w:rsidR="00944399" w:rsidRPr="00645B8C">
        <w:rPr>
          <w:rFonts w:asciiTheme="minorHAnsi" w:hAnsiTheme="minorHAnsi"/>
          <w:i/>
          <w:iCs/>
          <w:sz w:val="22"/>
          <w:szCs w:val="22"/>
        </w:rPr>
        <w:t>nd</w:t>
      </w:r>
      <w:r w:rsidRPr="00645B8C">
        <w:rPr>
          <w:rFonts w:asciiTheme="minorHAnsi" w:hAnsiTheme="minorHAnsi"/>
          <w:i/>
          <w:iCs/>
          <w:sz w:val="22"/>
          <w:szCs w:val="22"/>
        </w:rPr>
        <w:t xml:space="preserve"> Ev</w:t>
      </w:r>
      <w:r w:rsidR="00944399" w:rsidRPr="00645B8C">
        <w:rPr>
          <w:rFonts w:asciiTheme="minorHAnsi" w:hAnsiTheme="minorHAnsi"/>
          <w:i/>
          <w:iCs/>
          <w:sz w:val="22"/>
          <w:szCs w:val="22"/>
        </w:rPr>
        <w:t>e</w:t>
      </w:r>
      <w:r w:rsidR="00944399" w:rsidRPr="00645B8C">
        <w:rPr>
          <w:rFonts w:asciiTheme="minorHAnsi" w:hAnsiTheme="minorHAnsi"/>
          <w:sz w:val="22"/>
          <w:szCs w:val="22"/>
        </w:rPr>
        <w:t xml:space="preserve"> tells the story of seduction, temptation and violation of a taboo of not just</w:t>
      </w:r>
      <w:r w:rsidR="005477B3">
        <w:rPr>
          <w:rFonts w:asciiTheme="minorHAnsi" w:hAnsiTheme="minorHAnsi"/>
          <w:sz w:val="22"/>
          <w:szCs w:val="22"/>
        </w:rPr>
        <w:t xml:space="preserve"> </w:t>
      </w:r>
      <w:r w:rsidR="00944399" w:rsidRPr="00645B8C">
        <w:rPr>
          <w:rFonts w:asciiTheme="minorHAnsi" w:hAnsiTheme="minorHAnsi"/>
          <w:sz w:val="22"/>
          <w:szCs w:val="22"/>
        </w:rPr>
        <w:t>women and men</w:t>
      </w:r>
      <w:r w:rsidR="005477B3">
        <w:rPr>
          <w:rFonts w:asciiTheme="minorHAnsi" w:hAnsiTheme="minorHAnsi"/>
          <w:sz w:val="22"/>
          <w:szCs w:val="22"/>
        </w:rPr>
        <w:t xml:space="preserve"> and</w:t>
      </w:r>
      <w:r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44399" w:rsidRPr="00645B8C">
        <w:rPr>
          <w:rFonts w:asciiTheme="minorHAnsi" w:hAnsiTheme="minorHAnsi"/>
          <w:sz w:val="22"/>
          <w:szCs w:val="22"/>
        </w:rPr>
        <w:t>Dorota</w:t>
      </w:r>
      <w:proofErr w:type="spellEnd"/>
      <w:r w:rsidR="00944399"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44399" w:rsidRPr="00645B8C">
        <w:rPr>
          <w:rFonts w:asciiTheme="minorHAnsi" w:hAnsiTheme="minorHAnsi"/>
          <w:sz w:val="22"/>
          <w:szCs w:val="22"/>
        </w:rPr>
        <w:t>Sadovská</w:t>
      </w:r>
      <w:proofErr w:type="spellEnd"/>
      <w:r w:rsidR="00944399" w:rsidRPr="00645B8C">
        <w:rPr>
          <w:rFonts w:asciiTheme="minorHAnsi" w:hAnsiTheme="minorHAnsi"/>
          <w:sz w:val="22"/>
          <w:szCs w:val="22"/>
        </w:rPr>
        <w:t xml:space="preserve"> depicts </w:t>
      </w:r>
      <w:r w:rsidR="005477B3">
        <w:rPr>
          <w:rFonts w:asciiTheme="minorHAnsi" w:hAnsiTheme="minorHAnsi"/>
          <w:sz w:val="22"/>
          <w:szCs w:val="22"/>
        </w:rPr>
        <w:t xml:space="preserve">these </w:t>
      </w:r>
      <w:r w:rsidR="00944399" w:rsidRPr="00645B8C">
        <w:rPr>
          <w:rFonts w:asciiTheme="minorHAnsi" w:hAnsiTheme="minorHAnsi"/>
          <w:sz w:val="22"/>
          <w:szCs w:val="22"/>
        </w:rPr>
        <w:t>figures</w:t>
      </w:r>
      <w:r w:rsidR="005477B3">
        <w:rPr>
          <w:rFonts w:asciiTheme="minorHAnsi" w:hAnsiTheme="minorHAnsi"/>
          <w:sz w:val="22"/>
          <w:szCs w:val="22"/>
        </w:rPr>
        <w:t>,</w:t>
      </w:r>
      <w:r w:rsidR="00944399" w:rsidRPr="00645B8C">
        <w:rPr>
          <w:rFonts w:asciiTheme="minorHAnsi" w:hAnsiTheme="minorHAnsi"/>
          <w:sz w:val="22"/>
          <w:szCs w:val="22"/>
        </w:rPr>
        <w:t xml:space="preserve"> reduced down to a simple thin white line.</w:t>
      </w:r>
      <w:r w:rsidRPr="00645B8C">
        <w:rPr>
          <w:rFonts w:asciiTheme="minorHAnsi" w:hAnsiTheme="minorHAnsi"/>
          <w:sz w:val="22"/>
          <w:szCs w:val="22"/>
        </w:rPr>
        <w:t xml:space="preserve"> Alexandra Barth a</w:t>
      </w:r>
      <w:r w:rsidR="00944399" w:rsidRPr="00645B8C">
        <w:rPr>
          <w:rFonts w:asciiTheme="minorHAnsi" w:hAnsiTheme="minorHAnsi"/>
          <w:sz w:val="22"/>
          <w:szCs w:val="22"/>
        </w:rPr>
        <w:t>nd</w:t>
      </w:r>
      <w:r w:rsidRPr="00645B8C">
        <w:rPr>
          <w:rFonts w:asciiTheme="minorHAnsi" w:hAnsiTheme="minorHAnsi"/>
          <w:sz w:val="22"/>
          <w:szCs w:val="22"/>
        </w:rPr>
        <w:t> </w:t>
      </w:r>
      <w:proofErr w:type="spellStart"/>
      <w:r w:rsidRPr="00645B8C">
        <w:rPr>
          <w:rFonts w:asciiTheme="minorHAnsi" w:hAnsiTheme="minorHAnsi"/>
          <w:sz w:val="22"/>
          <w:szCs w:val="22"/>
        </w:rPr>
        <w:t>Kristína</w:t>
      </w:r>
      <w:proofErr w:type="spellEnd"/>
      <w:r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5B8C">
        <w:rPr>
          <w:rFonts w:asciiTheme="minorHAnsi" w:hAnsiTheme="minorHAnsi"/>
          <w:sz w:val="22"/>
          <w:szCs w:val="22"/>
        </w:rPr>
        <w:t>Bukovčáková</w:t>
      </w:r>
      <w:proofErr w:type="spellEnd"/>
      <w:r w:rsidRPr="00645B8C">
        <w:rPr>
          <w:rFonts w:asciiTheme="minorHAnsi" w:hAnsiTheme="minorHAnsi"/>
          <w:sz w:val="22"/>
          <w:szCs w:val="22"/>
        </w:rPr>
        <w:t xml:space="preserve"> </w:t>
      </w:r>
      <w:r w:rsidR="00944399" w:rsidRPr="00645B8C">
        <w:rPr>
          <w:rFonts w:asciiTheme="minorHAnsi" w:hAnsiTheme="minorHAnsi"/>
          <w:sz w:val="22"/>
          <w:szCs w:val="22"/>
        </w:rPr>
        <w:t>use various artistic stylization</w:t>
      </w:r>
      <w:r w:rsidR="005477B3">
        <w:rPr>
          <w:rFonts w:asciiTheme="minorHAnsi" w:hAnsiTheme="minorHAnsi"/>
          <w:sz w:val="22"/>
          <w:szCs w:val="22"/>
        </w:rPr>
        <w:t>s</w:t>
      </w:r>
      <w:r w:rsidR="00944399" w:rsidRPr="00645B8C">
        <w:rPr>
          <w:rFonts w:asciiTheme="minorHAnsi" w:hAnsiTheme="minorHAnsi"/>
          <w:sz w:val="22"/>
          <w:szCs w:val="22"/>
        </w:rPr>
        <w:t xml:space="preserve"> and deformation</w:t>
      </w:r>
      <w:r w:rsidR="005477B3">
        <w:rPr>
          <w:rFonts w:asciiTheme="minorHAnsi" w:hAnsiTheme="minorHAnsi"/>
          <w:sz w:val="22"/>
          <w:szCs w:val="22"/>
        </w:rPr>
        <w:t>s</w:t>
      </w:r>
      <w:r w:rsidR="00944399" w:rsidRPr="00645B8C">
        <w:rPr>
          <w:rFonts w:asciiTheme="minorHAnsi" w:hAnsiTheme="minorHAnsi"/>
          <w:sz w:val="22"/>
          <w:szCs w:val="22"/>
        </w:rPr>
        <w:t xml:space="preserve"> and show how the younger generation pe</w:t>
      </w:r>
      <w:r w:rsidR="00645B8C">
        <w:rPr>
          <w:rFonts w:asciiTheme="minorHAnsi" w:hAnsiTheme="minorHAnsi"/>
          <w:sz w:val="22"/>
          <w:szCs w:val="22"/>
        </w:rPr>
        <w:t>r</w:t>
      </w:r>
      <w:r w:rsidR="00944399" w:rsidRPr="00645B8C">
        <w:rPr>
          <w:rFonts w:asciiTheme="minorHAnsi" w:hAnsiTheme="minorHAnsi"/>
          <w:sz w:val="22"/>
          <w:szCs w:val="22"/>
        </w:rPr>
        <w:t>ceives reality</w:t>
      </w:r>
      <w:r w:rsidRPr="00645B8C">
        <w:rPr>
          <w:rFonts w:asciiTheme="minorHAnsi" w:hAnsiTheme="minorHAnsi"/>
          <w:sz w:val="22"/>
          <w:szCs w:val="22"/>
        </w:rPr>
        <w:t>.</w:t>
      </w:r>
    </w:p>
    <w:p w14:paraId="347EE26B" w14:textId="1CECC196" w:rsidR="00B364C9" w:rsidRPr="00645B8C" w:rsidRDefault="00944399" w:rsidP="00B364C9">
      <w:pPr>
        <w:spacing w:line="360" w:lineRule="auto"/>
        <w:rPr>
          <w:rFonts w:asciiTheme="minorHAnsi" w:hAnsiTheme="minorHAnsi"/>
          <w:sz w:val="22"/>
          <w:szCs w:val="22"/>
        </w:rPr>
      </w:pPr>
      <w:r w:rsidRPr="00645B8C">
        <w:rPr>
          <w:rFonts w:asciiTheme="minorHAnsi" w:hAnsiTheme="minorHAnsi"/>
          <w:sz w:val="22"/>
          <w:szCs w:val="22"/>
        </w:rPr>
        <w:tab/>
        <w:t xml:space="preserve">The opening of the exhibition will take place on International Women’s Day, </w:t>
      </w:r>
      <w:r w:rsidR="00B364C9" w:rsidRPr="00645B8C">
        <w:rPr>
          <w:rFonts w:asciiTheme="minorHAnsi" w:hAnsiTheme="minorHAnsi"/>
          <w:sz w:val="22"/>
          <w:szCs w:val="22"/>
        </w:rPr>
        <w:t>8</w:t>
      </w:r>
      <w:r w:rsidRPr="00645B8C">
        <w:rPr>
          <w:rFonts w:asciiTheme="minorHAnsi" w:hAnsiTheme="minorHAnsi"/>
          <w:sz w:val="22"/>
          <w:szCs w:val="22"/>
        </w:rPr>
        <w:t xml:space="preserve"> March</w:t>
      </w:r>
      <w:r w:rsidR="00B364C9" w:rsidRPr="00645B8C">
        <w:rPr>
          <w:rFonts w:asciiTheme="minorHAnsi" w:hAnsiTheme="minorHAnsi"/>
          <w:sz w:val="22"/>
          <w:szCs w:val="22"/>
        </w:rPr>
        <w:t xml:space="preserve"> 2017</w:t>
      </w:r>
      <w:r w:rsidR="005477B3">
        <w:rPr>
          <w:rFonts w:asciiTheme="minorHAnsi" w:hAnsiTheme="minorHAnsi"/>
          <w:sz w:val="22"/>
          <w:szCs w:val="22"/>
        </w:rPr>
        <w:t>,</w:t>
      </w:r>
      <w:r w:rsidR="00B364C9" w:rsidRPr="00645B8C">
        <w:rPr>
          <w:rFonts w:asciiTheme="minorHAnsi" w:hAnsiTheme="minorHAnsi"/>
          <w:sz w:val="22"/>
          <w:szCs w:val="22"/>
        </w:rPr>
        <w:t xml:space="preserve"> </w:t>
      </w:r>
      <w:r w:rsidRPr="00645B8C">
        <w:rPr>
          <w:rFonts w:asciiTheme="minorHAnsi" w:hAnsiTheme="minorHAnsi"/>
          <w:sz w:val="22"/>
          <w:szCs w:val="22"/>
        </w:rPr>
        <w:t>in</w:t>
      </w:r>
      <w:r w:rsidR="00B364C9"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364C9" w:rsidRPr="00645B8C">
        <w:rPr>
          <w:rFonts w:asciiTheme="minorHAnsi" w:hAnsiTheme="minorHAnsi"/>
          <w:sz w:val="22"/>
          <w:szCs w:val="22"/>
        </w:rPr>
        <w:t>White&amp;Weiss</w:t>
      </w:r>
      <w:proofErr w:type="spellEnd"/>
      <w:r w:rsidRPr="00645B8C">
        <w:rPr>
          <w:rFonts w:asciiTheme="minorHAnsi" w:hAnsiTheme="minorHAnsi"/>
          <w:sz w:val="22"/>
          <w:szCs w:val="22"/>
        </w:rPr>
        <w:t xml:space="preserve"> gallery</w:t>
      </w:r>
      <w:r w:rsidR="005477B3">
        <w:rPr>
          <w:rFonts w:asciiTheme="minorHAnsi" w:hAnsiTheme="minorHAnsi"/>
          <w:sz w:val="22"/>
          <w:szCs w:val="22"/>
        </w:rPr>
        <w:t>,</w:t>
      </w:r>
      <w:r w:rsidR="00B364C9" w:rsidRPr="00645B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364C9" w:rsidRPr="00645B8C">
        <w:rPr>
          <w:rFonts w:asciiTheme="minorHAnsi" w:hAnsiTheme="minorHAnsi"/>
          <w:sz w:val="22"/>
          <w:szCs w:val="22"/>
        </w:rPr>
        <w:t>Grösslingov</w:t>
      </w:r>
      <w:r w:rsidR="00645B8C" w:rsidRPr="00645B8C">
        <w:rPr>
          <w:rFonts w:asciiTheme="minorHAnsi" w:hAnsiTheme="minorHAnsi"/>
          <w:color w:val="000000"/>
          <w:sz w:val="22"/>
          <w:szCs w:val="22"/>
        </w:rPr>
        <w:t>á</w:t>
      </w:r>
      <w:proofErr w:type="spellEnd"/>
      <w:r w:rsidR="00645B8C" w:rsidRPr="00645B8C">
        <w:rPr>
          <w:rFonts w:asciiTheme="minorHAnsi" w:hAnsiTheme="minorHAnsi"/>
          <w:sz w:val="22"/>
          <w:szCs w:val="22"/>
        </w:rPr>
        <w:t xml:space="preserve"> Street, No.</w:t>
      </w:r>
      <w:r w:rsidR="00B364C9" w:rsidRPr="00645B8C">
        <w:rPr>
          <w:rFonts w:asciiTheme="minorHAnsi" w:hAnsiTheme="minorHAnsi"/>
          <w:sz w:val="22"/>
          <w:szCs w:val="22"/>
        </w:rPr>
        <w:t xml:space="preserve"> 50 </w:t>
      </w:r>
      <w:r w:rsidR="00645B8C" w:rsidRPr="00645B8C">
        <w:rPr>
          <w:rFonts w:asciiTheme="minorHAnsi" w:hAnsiTheme="minorHAnsi"/>
          <w:sz w:val="22"/>
          <w:szCs w:val="22"/>
        </w:rPr>
        <w:t>in</w:t>
      </w:r>
      <w:r w:rsidR="00B364C9" w:rsidRPr="00645B8C">
        <w:rPr>
          <w:rFonts w:asciiTheme="minorHAnsi" w:hAnsiTheme="minorHAnsi"/>
          <w:sz w:val="22"/>
          <w:szCs w:val="22"/>
        </w:rPr>
        <w:t xml:space="preserve"> Bratislav</w:t>
      </w:r>
      <w:r w:rsidR="00645B8C" w:rsidRPr="00645B8C">
        <w:rPr>
          <w:rFonts w:asciiTheme="minorHAnsi" w:hAnsiTheme="minorHAnsi"/>
          <w:sz w:val="22"/>
          <w:szCs w:val="22"/>
        </w:rPr>
        <w:t>a</w:t>
      </w:r>
      <w:r w:rsidR="00B364C9" w:rsidRPr="00645B8C">
        <w:rPr>
          <w:rFonts w:asciiTheme="minorHAnsi" w:hAnsiTheme="minorHAnsi"/>
          <w:sz w:val="22"/>
          <w:szCs w:val="22"/>
        </w:rPr>
        <w:t xml:space="preserve">. </w:t>
      </w:r>
      <w:r w:rsidR="00645B8C" w:rsidRPr="00645B8C">
        <w:rPr>
          <w:rFonts w:asciiTheme="minorHAnsi" w:hAnsiTheme="minorHAnsi"/>
          <w:sz w:val="22"/>
          <w:szCs w:val="22"/>
        </w:rPr>
        <w:t>The exhibition will last till</w:t>
      </w:r>
      <w:r w:rsidR="00B364C9" w:rsidRPr="00645B8C">
        <w:rPr>
          <w:rFonts w:asciiTheme="minorHAnsi" w:hAnsiTheme="minorHAnsi"/>
          <w:sz w:val="22"/>
          <w:szCs w:val="22"/>
        </w:rPr>
        <w:t xml:space="preserve"> </w:t>
      </w:r>
      <w:r w:rsidR="002D4059" w:rsidRPr="00645B8C">
        <w:rPr>
          <w:rFonts w:asciiTheme="minorHAnsi" w:hAnsiTheme="minorHAnsi"/>
          <w:sz w:val="22"/>
          <w:szCs w:val="22"/>
        </w:rPr>
        <w:t>21</w:t>
      </w:r>
      <w:r w:rsidR="00645B8C" w:rsidRPr="00645B8C">
        <w:rPr>
          <w:rFonts w:asciiTheme="minorHAnsi" w:hAnsiTheme="minorHAnsi"/>
          <w:sz w:val="22"/>
          <w:szCs w:val="22"/>
        </w:rPr>
        <w:t xml:space="preserve"> April</w:t>
      </w:r>
      <w:r w:rsidR="00B364C9" w:rsidRPr="00645B8C">
        <w:rPr>
          <w:rFonts w:asciiTheme="minorHAnsi" w:hAnsiTheme="minorHAnsi"/>
          <w:sz w:val="22"/>
          <w:szCs w:val="22"/>
        </w:rPr>
        <w:t>.</w:t>
      </w:r>
    </w:p>
    <w:p w14:paraId="6BCE7BD5" w14:textId="77777777" w:rsidR="009C1190" w:rsidRPr="00645B8C" w:rsidRDefault="009C1190" w:rsidP="009C119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5809DA28" w14:textId="77777777" w:rsidR="00EB01DA" w:rsidRPr="00645B8C" w:rsidRDefault="00EB01DA" w:rsidP="009C119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D031876" w14:textId="77777777" w:rsidR="00EB01DA" w:rsidRPr="00645B8C" w:rsidRDefault="00EB01DA" w:rsidP="009C119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ACE17DF" w14:textId="77777777" w:rsidR="00EB01DA" w:rsidRPr="00645B8C" w:rsidRDefault="00EB01DA" w:rsidP="009C119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5617F9A5" w14:textId="5C2C5CA1" w:rsidR="009363E5" w:rsidRPr="00645B8C" w:rsidRDefault="00944399">
      <w:pPr>
        <w:spacing w:line="360" w:lineRule="auto"/>
        <w:rPr>
          <w:rFonts w:asciiTheme="minorHAnsi" w:hAnsiTheme="minorHAnsi"/>
          <w:sz w:val="22"/>
          <w:szCs w:val="22"/>
        </w:rPr>
      </w:pPr>
      <w:r w:rsidRPr="00645B8C">
        <w:rPr>
          <w:rFonts w:asciiTheme="minorHAnsi" w:hAnsiTheme="minorHAnsi"/>
          <w:sz w:val="22"/>
          <w:szCs w:val="22"/>
        </w:rPr>
        <w:t>C</w:t>
      </w:r>
      <w:r w:rsidR="009363E5" w:rsidRPr="00645B8C">
        <w:rPr>
          <w:rFonts w:asciiTheme="minorHAnsi" w:hAnsiTheme="minorHAnsi"/>
          <w:sz w:val="22"/>
          <w:szCs w:val="22"/>
        </w:rPr>
        <w:t>onta</w:t>
      </w:r>
      <w:r w:rsidRPr="00645B8C">
        <w:rPr>
          <w:rFonts w:asciiTheme="minorHAnsi" w:hAnsiTheme="minorHAnsi"/>
          <w:sz w:val="22"/>
          <w:szCs w:val="22"/>
        </w:rPr>
        <w:t>c</w:t>
      </w:r>
      <w:r w:rsidR="009363E5" w:rsidRPr="00645B8C">
        <w:rPr>
          <w:rFonts w:asciiTheme="minorHAnsi" w:hAnsiTheme="minorHAnsi"/>
          <w:sz w:val="22"/>
          <w:szCs w:val="22"/>
        </w:rPr>
        <w:t>t</w:t>
      </w:r>
      <w:r w:rsidR="009C1190" w:rsidRPr="00645B8C">
        <w:rPr>
          <w:rFonts w:asciiTheme="minorHAnsi" w:hAnsiTheme="minorHAnsi"/>
          <w:sz w:val="22"/>
          <w:szCs w:val="22"/>
        </w:rPr>
        <w:t>:</w:t>
      </w:r>
    </w:p>
    <w:p w14:paraId="70D10688" w14:textId="63AE8D93" w:rsidR="009363E5" w:rsidRPr="00645B8C" w:rsidRDefault="009363E5">
      <w:pPr>
        <w:spacing w:line="360" w:lineRule="auto"/>
        <w:rPr>
          <w:rFonts w:asciiTheme="minorHAnsi" w:hAnsiTheme="minorHAnsi"/>
          <w:sz w:val="22"/>
          <w:szCs w:val="22"/>
        </w:rPr>
      </w:pPr>
      <w:r w:rsidRPr="00645B8C">
        <w:rPr>
          <w:rFonts w:asciiTheme="minorHAnsi" w:hAnsiTheme="minorHAnsi"/>
          <w:sz w:val="22"/>
          <w:szCs w:val="22"/>
        </w:rPr>
        <w:t xml:space="preserve">Zuzana </w:t>
      </w:r>
      <w:proofErr w:type="spellStart"/>
      <w:r w:rsidRPr="00645B8C">
        <w:rPr>
          <w:rFonts w:asciiTheme="minorHAnsi" w:hAnsiTheme="minorHAnsi"/>
          <w:sz w:val="22"/>
          <w:szCs w:val="22"/>
        </w:rPr>
        <w:t>Weissová</w:t>
      </w:r>
      <w:proofErr w:type="spellEnd"/>
      <w:r w:rsidR="00EB01DA" w:rsidRPr="00645B8C">
        <w:rPr>
          <w:rFonts w:asciiTheme="minorHAnsi" w:hAnsiTheme="minorHAnsi"/>
          <w:sz w:val="22"/>
          <w:szCs w:val="22"/>
        </w:rPr>
        <w:t>, White &amp; Weiss Gallery</w:t>
      </w:r>
    </w:p>
    <w:p w14:paraId="1DF47636" w14:textId="1B91E99F" w:rsidR="009363E5" w:rsidRPr="00645B8C" w:rsidRDefault="007B1228">
      <w:pPr>
        <w:spacing w:line="360" w:lineRule="auto"/>
        <w:rPr>
          <w:rFonts w:asciiTheme="minorHAnsi" w:hAnsiTheme="minorHAnsi"/>
          <w:sz w:val="22"/>
          <w:szCs w:val="22"/>
        </w:rPr>
      </w:pPr>
      <w:r w:rsidRPr="00645B8C">
        <w:rPr>
          <w:rFonts w:asciiTheme="minorHAnsi" w:hAnsiTheme="minorHAnsi"/>
          <w:sz w:val="22"/>
          <w:szCs w:val="22"/>
        </w:rPr>
        <w:t xml:space="preserve">E-mail: </w:t>
      </w:r>
      <w:hyperlink r:id="rId8" w:history="1">
        <w:r w:rsidR="009363E5" w:rsidRPr="00645B8C">
          <w:rPr>
            <w:rStyle w:val="Hyperlink"/>
            <w:rFonts w:asciiTheme="minorHAnsi" w:hAnsiTheme="minorHAnsi"/>
            <w:sz w:val="22"/>
            <w:szCs w:val="22"/>
          </w:rPr>
          <w:t>gallery@whiteweiss.com</w:t>
        </w:r>
      </w:hyperlink>
    </w:p>
    <w:p w14:paraId="4667B12F" w14:textId="725C1D6F" w:rsidR="009363E5" w:rsidRPr="00645B8C" w:rsidRDefault="00944399">
      <w:pPr>
        <w:spacing w:line="360" w:lineRule="auto"/>
        <w:rPr>
          <w:rFonts w:asciiTheme="minorHAnsi" w:hAnsiTheme="minorHAnsi"/>
          <w:sz w:val="22"/>
          <w:szCs w:val="22"/>
        </w:rPr>
      </w:pPr>
      <w:r w:rsidRPr="00645B8C">
        <w:rPr>
          <w:rFonts w:asciiTheme="minorHAnsi" w:hAnsiTheme="minorHAnsi"/>
          <w:sz w:val="22"/>
          <w:szCs w:val="22"/>
        </w:rPr>
        <w:t>Phone</w:t>
      </w:r>
      <w:r w:rsidR="007B1228" w:rsidRPr="00645B8C">
        <w:rPr>
          <w:rFonts w:asciiTheme="minorHAnsi" w:hAnsiTheme="minorHAnsi"/>
          <w:sz w:val="22"/>
          <w:szCs w:val="22"/>
        </w:rPr>
        <w:t xml:space="preserve">: </w:t>
      </w:r>
      <w:r w:rsidRPr="00645B8C">
        <w:rPr>
          <w:rFonts w:asciiTheme="minorHAnsi" w:hAnsiTheme="minorHAnsi"/>
          <w:sz w:val="22"/>
          <w:szCs w:val="22"/>
        </w:rPr>
        <w:t xml:space="preserve">+421 - </w:t>
      </w:r>
      <w:r w:rsidR="009363E5" w:rsidRPr="00645B8C">
        <w:rPr>
          <w:rFonts w:asciiTheme="minorHAnsi" w:hAnsiTheme="minorHAnsi"/>
          <w:sz w:val="22"/>
          <w:szCs w:val="22"/>
        </w:rPr>
        <w:t>903 562 174</w:t>
      </w:r>
    </w:p>
    <w:sectPr w:rsidR="009363E5" w:rsidRPr="00645B8C" w:rsidSect="00723C22">
      <w:headerReference w:type="default" r:id="rId9"/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37DCA" w14:textId="77777777" w:rsidR="00806D76" w:rsidRDefault="00806D76" w:rsidP="00723C22">
      <w:r>
        <w:separator/>
      </w:r>
    </w:p>
  </w:endnote>
  <w:endnote w:type="continuationSeparator" w:id="0">
    <w:p w14:paraId="2B399D24" w14:textId="77777777" w:rsidR="00806D76" w:rsidRDefault="00806D76" w:rsidP="0072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60439" w14:textId="77777777" w:rsidR="00723C22" w:rsidRDefault="00723C22" w:rsidP="00723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CCCAE9" w14:textId="77777777" w:rsidR="00723C22" w:rsidRDefault="00723C22" w:rsidP="00723C2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EA6B2" w14:textId="77777777" w:rsidR="00723C22" w:rsidRDefault="00723C22" w:rsidP="00723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DD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7DD16E" w14:textId="38C16062" w:rsidR="00723C22" w:rsidRDefault="008A5A68" w:rsidP="00723C22">
    <w:pPr>
      <w:pStyle w:val="Footer"/>
      <w:ind w:right="360"/>
    </w:pPr>
    <w:r>
      <w:rPr>
        <w:noProof/>
        <w:lang w:val="en-GB" w:eastAsia="en-GB"/>
      </w:rPr>
      <w:drawing>
        <wp:inline distT="0" distB="0" distL="0" distR="0" wp14:anchorId="6D9B60E5" wp14:editId="2EA4D2C2">
          <wp:extent cx="5270500" cy="543560"/>
          <wp:effectExtent l="0" t="0" r="1270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hl 2016 paticka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AF573" w14:textId="77777777" w:rsidR="00806D76" w:rsidRDefault="00806D76" w:rsidP="00723C22">
      <w:r>
        <w:separator/>
      </w:r>
    </w:p>
  </w:footnote>
  <w:footnote w:type="continuationSeparator" w:id="0">
    <w:p w14:paraId="61FA3998" w14:textId="77777777" w:rsidR="00806D76" w:rsidRDefault="00806D76" w:rsidP="00723C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C37B2" w14:textId="77777777" w:rsidR="004211EB" w:rsidRDefault="004211EB" w:rsidP="004211EB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AC151CE" wp14:editId="756C34E2">
          <wp:extent cx="2607845" cy="706855"/>
          <wp:effectExtent l="0" t="0" r="889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W hl 2016 logo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7845" cy="70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18998" w14:textId="77777777" w:rsidR="004211EB" w:rsidRDefault="004211EB" w:rsidP="004211EB">
    <w:pPr>
      <w:pStyle w:val="Header"/>
      <w:tabs>
        <w:tab w:val="clear" w:pos="4536"/>
        <w:tab w:val="clear" w:pos="9072"/>
        <w:tab w:val="center" w:pos="4150"/>
        <w:tab w:val="right" w:pos="83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867A6"/>
    <w:multiLevelType w:val="hybridMultilevel"/>
    <w:tmpl w:val="195A193C"/>
    <w:lvl w:ilvl="0" w:tplc="2C400EB8">
      <w:start w:val="1"/>
      <w:numFmt w:val="bullet"/>
      <w:lvlText w:val="-"/>
      <w:lvlJc w:val="left"/>
      <w:pPr>
        <w:ind w:left="400" w:hanging="360"/>
      </w:pPr>
      <w:rPr>
        <w:rFonts w:ascii="Calibri" w:eastAsia="MS Mincho" w:hAnsi="Calibri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3C"/>
    <w:rsid w:val="0003322E"/>
    <w:rsid w:val="0008338B"/>
    <w:rsid w:val="001072AE"/>
    <w:rsid w:val="0012175C"/>
    <w:rsid w:val="00124DD3"/>
    <w:rsid w:val="00135BFE"/>
    <w:rsid w:val="00152DFE"/>
    <w:rsid w:val="001819E8"/>
    <w:rsid w:val="001B1CD1"/>
    <w:rsid w:val="002B4365"/>
    <w:rsid w:val="002C0819"/>
    <w:rsid w:val="002D4059"/>
    <w:rsid w:val="002E5003"/>
    <w:rsid w:val="00312CC3"/>
    <w:rsid w:val="004211EB"/>
    <w:rsid w:val="00424F7C"/>
    <w:rsid w:val="00443A12"/>
    <w:rsid w:val="005477B3"/>
    <w:rsid w:val="00550081"/>
    <w:rsid w:val="0056141D"/>
    <w:rsid w:val="005B4870"/>
    <w:rsid w:val="00635E4B"/>
    <w:rsid w:val="00645B8C"/>
    <w:rsid w:val="00654BEF"/>
    <w:rsid w:val="00667BDC"/>
    <w:rsid w:val="006E1DAC"/>
    <w:rsid w:val="00723C22"/>
    <w:rsid w:val="00726D45"/>
    <w:rsid w:val="00726F57"/>
    <w:rsid w:val="00763B95"/>
    <w:rsid w:val="007B1228"/>
    <w:rsid w:val="00806D76"/>
    <w:rsid w:val="008171C1"/>
    <w:rsid w:val="00866906"/>
    <w:rsid w:val="008A5A68"/>
    <w:rsid w:val="008F70F5"/>
    <w:rsid w:val="009363E5"/>
    <w:rsid w:val="00944399"/>
    <w:rsid w:val="00956E77"/>
    <w:rsid w:val="0097541D"/>
    <w:rsid w:val="009C1190"/>
    <w:rsid w:val="00A06C23"/>
    <w:rsid w:val="00AE053C"/>
    <w:rsid w:val="00B22F2D"/>
    <w:rsid w:val="00B350F3"/>
    <w:rsid w:val="00B364C9"/>
    <w:rsid w:val="00BB6F03"/>
    <w:rsid w:val="00BE67B4"/>
    <w:rsid w:val="00CE3242"/>
    <w:rsid w:val="00D0461A"/>
    <w:rsid w:val="00D16EEC"/>
    <w:rsid w:val="00D97151"/>
    <w:rsid w:val="00DC1DB0"/>
    <w:rsid w:val="00E275EB"/>
    <w:rsid w:val="00E47E79"/>
    <w:rsid w:val="00E64B5E"/>
    <w:rsid w:val="00E651E7"/>
    <w:rsid w:val="00E6763B"/>
    <w:rsid w:val="00EB01DA"/>
    <w:rsid w:val="00EB445A"/>
    <w:rsid w:val="00F20FD7"/>
    <w:rsid w:val="00F52741"/>
    <w:rsid w:val="00FD4B64"/>
    <w:rsid w:val="00FE5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8DDBB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70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3D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DA5"/>
  </w:style>
  <w:style w:type="character" w:styleId="PageNumber">
    <w:name w:val="page number"/>
    <w:basedOn w:val="DefaultParagraphFont"/>
    <w:uiPriority w:val="99"/>
    <w:semiHidden/>
    <w:unhideWhenUsed/>
    <w:rsid w:val="00653DA5"/>
  </w:style>
  <w:style w:type="paragraph" w:styleId="BalloonText">
    <w:name w:val="Balloon Text"/>
    <w:basedOn w:val="Normal"/>
    <w:link w:val="BalloonTextChar"/>
    <w:uiPriority w:val="99"/>
    <w:semiHidden/>
    <w:unhideWhenUsed/>
    <w:rsid w:val="007966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6652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778A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2E778A"/>
    <w:rPr>
      <w:rFonts w:ascii="Lucida Grande" w:hAnsi="Lucida Grande"/>
    </w:rPr>
  </w:style>
  <w:style w:type="paragraph" w:styleId="NoSpacing">
    <w:name w:val="No Spacing"/>
    <w:uiPriority w:val="1"/>
    <w:qFormat/>
    <w:rsid w:val="00F52741"/>
    <w:rPr>
      <w:rFonts w:eastAsia="Cambria"/>
      <w:sz w:val="22"/>
      <w:szCs w:val="22"/>
      <w:lang w:val="sk-SK"/>
    </w:rPr>
  </w:style>
  <w:style w:type="character" w:styleId="Hyperlink">
    <w:name w:val="Hyperlink"/>
    <w:uiPriority w:val="99"/>
    <w:unhideWhenUsed/>
    <w:rsid w:val="009363E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1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1E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1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2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228"/>
    <w:rPr>
      <w:b/>
      <w:bCs/>
    </w:rPr>
  </w:style>
  <w:style w:type="paragraph" w:styleId="Revision">
    <w:name w:val="Revision"/>
    <w:hidden/>
    <w:uiPriority w:val="99"/>
    <w:semiHidden/>
    <w:rsid w:val="00135BFE"/>
    <w:rPr>
      <w:sz w:val="24"/>
      <w:szCs w:val="24"/>
    </w:rPr>
  </w:style>
  <w:style w:type="character" w:customStyle="1" w:styleId="s1">
    <w:name w:val="s1"/>
    <w:basedOn w:val="DefaultParagraphFont"/>
    <w:rsid w:val="00B364C9"/>
  </w:style>
  <w:style w:type="paragraph" w:styleId="ListParagraph">
    <w:name w:val="List Paragraph"/>
    <w:basedOn w:val="Normal"/>
    <w:uiPriority w:val="34"/>
    <w:qFormat/>
    <w:rsid w:val="002D4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allery@whiteweiss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BB876-85E8-E140-AF04-EA156125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Base/>
  <HLinks>
    <vt:vector size="6" baseType="variant">
      <vt:variant>
        <vt:i4>5832714</vt:i4>
      </vt:variant>
      <vt:variant>
        <vt:i4>0</vt:i4>
      </vt:variant>
      <vt:variant>
        <vt:i4>0</vt:i4>
      </vt:variant>
      <vt:variant>
        <vt:i4>5</vt:i4>
      </vt:variant>
      <vt:variant>
        <vt:lpwstr>mailto:gallery@whiteweiss.com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Weissova</dc:creator>
  <cp:lastModifiedBy>Zuzana Weissova</cp:lastModifiedBy>
  <cp:revision>2</cp:revision>
  <cp:lastPrinted>2017-02-27T19:57:00Z</cp:lastPrinted>
  <dcterms:created xsi:type="dcterms:W3CDTF">2017-02-28T21:11:00Z</dcterms:created>
  <dcterms:modified xsi:type="dcterms:W3CDTF">2017-02-28T21:11:00Z</dcterms:modified>
</cp:coreProperties>
</file>